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2635A">
      <w:pPr>
        <w:spacing w:after="0" w:line="240" w:lineRule="auto"/>
        <w:jc w:val="center"/>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C2635A" w:rsidP="00C2635A">
      <w:pPr>
        <w:spacing w:after="0" w:line="240" w:lineRule="auto"/>
        <w:jc w:val="center"/>
        <w:rPr>
          <w:rFonts w:ascii="Bodoni MT Black" w:hAnsi="Bodoni MT Black"/>
          <w:sz w:val="36"/>
          <w:szCs w:val="36"/>
        </w:rPr>
      </w:pP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471246" w:rsidRDefault="00C2635A" w:rsidP="00C2635A">
      <w:pPr>
        <w:spacing w:after="0" w:line="240" w:lineRule="auto"/>
        <w:jc w:val="center"/>
        <w:rPr>
          <w:rFonts w:asciiTheme="majorHAnsi" w:hAnsiTheme="majorHAnsi"/>
          <w:sz w:val="16"/>
        </w:rPr>
      </w:pPr>
    </w:p>
    <w:p w:rsidR="002B1CAD" w:rsidRPr="002B1CAD" w:rsidRDefault="002B1CAD" w:rsidP="002B1CAD">
      <w:pPr>
        <w:jc w:val="center"/>
        <w:rPr>
          <w:b/>
          <w:sz w:val="28"/>
          <w:szCs w:val="20"/>
        </w:rPr>
      </w:pPr>
      <w:r w:rsidRPr="002B1CAD">
        <w:rPr>
          <w:b/>
          <w:sz w:val="28"/>
          <w:szCs w:val="20"/>
        </w:rPr>
        <w:t>Repair &amp; Rehabilitation of Pharmacology Department at CMC Larkana</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rPr>
          <w:rFonts w:ascii="Times New Roman" w:hAnsi="Times New Roman"/>
        </w:rPr>
      </w:pPr>
      <w:r>
        <w:rPr>
          <w:rFonts w:ascii="Times New Roman" w:hAnsi="Times New Roman"/>
        </w:rPr>
        <w:t>________________________________________________________</w:t>
      </w:r>
    </w:p>
    <w:p w:rsidR="00C2635A" w:rsidRDefault="00C2635A" w:rsidP="00C2635A">
      <w:pPr>
        <w:spacing w:after="0" w:line="240" w:lineRule="auto"/>
        <w:rPr>
          <w:rFonts w:ascii="Times New Roman" w:hAnsi="Times New Roman"/>
        </w:rPr>
      </w:pPr>
    </w:p>
    <w:p w:rsidR="00C2635A" w:rsidRPr="00FF3630" w:rsidRDefault="00C2635A" w:rsidP="00C2635A">
      <w:pPr>
        <w:spacing w:after="0" w:line="240" w:lineRule="auto"/>
        <w:rPr>
          <w:rFonts w:ascii="Times New Roman" w:hAnsi="Times New Roman"/>
          <w:sz w:val="2"/>
        </w:rPr>
      </w:pPr>
      <w:bookmarkStart w:id="0" w:name="_GoBack"/>
      <w:bookmarkEnd w:id="0"/>
    </w:p>
    <w:p w:rsidR="00C674A4" w:rsidRDefault="00C2635A" w:rsidP="00C2635A">
      <w:pPr>
        <w:spacing w:after="0" w:line="240" w:lineRule="auto"/>
        <w:jc w:val="center"/>
        <w:rPr>
          <w:rFonts w:ascii="Bodoni MT Black" w:hAnsi="Bodoni MT Black"/>
          <w:sz w:val="24"/>
          <w:szCs w:val="24"/>
        </w:rPr>
      </w:pPr>
      <w:r>
        <w:rPr>
          <w:rFonts w:ascii="Bodoni MT Black" w:hAnsi="Bodoni MT Black"/>
          <w:sz w:val="24"/>
          <w:szCs w:val="24"/>
        </w:rPr>
        <w:t>OFFICE OF THE EXCEUTIVE ENIGINEER, SMBBMU LARKANA</w:t>
      </w:r>
    </w:p>
    <w:p w:rsidR="00A4777E" w:rsidRDefault="00C2635A" w:rsidP="000D244F">
      <w:pPr>
        <w:spacing w:after="0" w:line="240" w:lineRule="auto"/>
        <w:jc w:val="center"/>
        <w:rPr>
          <w:rFonts w:asciiTheme="majorHAnsi" w:hAnsiTheme="majorHAnsi"/>
          <w:sz w:val="24"/>
          <w:szCs w:val="24"/>
        </w:rPr>
      </w:pPr>
      <w:r w:rsidRPr="008E6169">
        <w:rPr>
          <w:rFonts w:asciiTheme="majorHAnsi" w:hAnsiTheme="majorHAnsi"/>
          <w:sz w:val="24"/>
          <w:szCs w:val="24"/>
        </w:rPr>
        <w:t>Phone # 074-9410911, Fax: 074-475234</w:t>
      </w:r>
    </w:p>
    <w:p w:rsidR="00262DBC" w:rsidRPr="004F0814" w:rsidRDefault="00262DBC" w:rsidP="000D244F">
      <w:pPr>
        <w:spacing w:after="0" w:line="240" w:lineRule="auto"/>
        <w:jc w:val="center"/>
        <w:rPr>
          <w:b/>
          <w:bCs/>
        </w:rPr>
      </w:pPr>
    </w:p>
    <w:p w:rsidR="00CD2898" w:rsidRPr="00C248E5" w:rsidRDefault="00CD2898" w:rsidP="00CD2898">
      <w:pPr>
        <w:spacing w:after="0" w:line="240" w:lineRule="auto"/>
        <w:jc w:val="center"/>
        <w:rPr>
          <w:rFonts w:ascii="Cambria" w:hAnsi="Cambria" w:cs="Arial"/>
          <w:sz w:val="26"/>
          <w:szCs w:val="22"/>
        </w:rPr>
      </w:pPr>
      <w:r>
        <w:rPr>
          <w:rFonts w:ascii="Cambria" w:hAnsi="Cambria" w:cs="Arial"/>
          <w:noProof/>
          <w:szCs w:val="22"/>
        </w:rPr>
        <w:drawing>
          <wp:anchor distT="0" distB="0" distL="114300" distR="114300" simplePos="0" relativeHeight="251661824" behindDoc="0" locked="0" layoutInCell="1" allowOverlap="1">
            <wp:simplePos x="0" y="0"/>
            <wp:positionH relativeFrom="column">
              <wp:posOffset>-19050</wp:posOffset>
            </wp:positionH>
            <wp:positionV relativeFrom="paragraph">
              <wp:posOffset>-66675</wp:posOffset>
            </wp:positionV>
            <wp:extent cx="952500" cy="9715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52500" cy="971550"/>
                    </a:xfrm>
                    <a:prstGeom prst="rect">
                      <a:avLst/>
                    </a:prstGeom>
                    <a:noFill/>
                    <a:ln w="9525">
                      <a:noFill/>
                      <a:miter lim="800000"/>
                      <a:headEnd/>
                      <a:tailEnd/>
                    </a:ln>
                  </pic:spPr>
                </pic:pic>
              </a:graphicData>
            </a:graphic>
          </wp:anchor>
        </w:drawing>
      </w:r>
      <w:r>
        <w:rPr>
          <w:rFonts w:ascii="Cambria" w:hAnsi="Cambria" w:cs="Arial"/>
          <w:szCs w:val="22"/>
        </w:rPr>
        <w:t xml:space="preserve">                     </w:t>
      </w:r>
      <w:r w:rsidRPr="00C248E5">
        <w:rPr>
          <w:rFonts w:ascii="Cambria" w:hAnsi="Cambria" w:cs="Arial"/>
          <w:sz w:val="28"/>
          <w:szCs w:val="22"/>
        </w:rPr>
        <w:t>SHAHEED MOHTARMA</w:t>
      </w:r>
    </w:p>
    <w:p w:rsidR="00CD2898" w:rsidRPr="00C248E5" w:rsidRDefault="00CD2898" w:rsidP="00CD2898">
      <w:pPr>
        <w:spacing w:after="0" w:line="240" w:lineRule="auto"/>
        <w:jc w:val="center"/>
        <w:rPr>
          <w:rFonts w:ascii="Bodoni MT Black" w:hAnsi="Bodoni MT Black" w:cs="Arial"/>
          <w:b/>
          <w:sz w:val="36"/>
          <w:szCs w:val="40"/>
        </w:rPr>
      </w:pPr>
      <w:r w:rsidRPr="00C248E5">
        <w:rPr>
          <w:rFonts w:ascii="Bodoni MT Black" w:hAnsi="Bodoni MT Black" w:cs="Arial"/>
          <w:b/>
          <w:sz w:val="36"/>
          <w:szCs w:val="40"/>
        </w:rPr>
        <w:t xml:space="preserve">               </w:t>
      </w:r>
      <w:r w:rsidRPr="00C248E5">
        <w:rPr>
          <w:rFonts w:ascii="Bodoni MT Black" w:hAnsi="Bodoni MT Black" w:cs="Arial"/>
          <w:b/>
          <w:sz w:val="38"/>
          <w:szCs w:val="40"/>
        </w:rPr>
        <w:t>BENAZIR BHUTTO</w:t>
      </w:r>
    </w:p>
    <w:p w:rsidR="00CD2898" w:rsidRPr="00C248E5" w:rsidRDefault="00CD2898" w:rsidP="00CD2898">
      <w:pPr>
        <w:spacing w:after="0" w:line="240" w:lineRule="auto"/>
        <w:jc w:val="center"/>
        <w:rPr>
          <w:rFonts w:ascii="Cambria" w:hAnsi="Cambria" w:cs="Arial"/>
          <w:sz w:val="26"/>
        </w:rPr>
      </w:pPr>
      <w:r w:rsidRPr="00C248E5">
        <w:rPr>
          <w:rFonts w:ascii="Cambria" w:hAnsi="Cambria" w:cs="Arial"/>
          <w:b/>
          <w:szCs w:val="30"/>
        </w:rPr>
        <w:t xml:space="preserve">                             </w:t>
      </w:r>
      <w:r w:rsidRPr="00C248E5">
        <w:rPr>
          <w:rFonts w:ascii="Cambria" w:hAnsi="Cambria" w:cs="Arial"/>
          <w:sz w:val="26"/>
        </w:rPr>
        <w:t xml:space="preserve">MEDICALUNIVERSITY </w:t>
      </w:r>
      <w:r w:rsidRPr="00C248E5">
        <w:rPr>
          <w:rFonts w:ascii="Cambria" w:hAnsi="Cambria" w:cs="Arial"/>
          <w:caps/>
          <w:sz w:val="26"/>
        </w:rPr>
        <w:t>Larkana</w:t>
      </w:r>
    </w:p>
    <w:p w:rsidR="00CD2898" w:rsidRPr="00E424C6" w:rsidRDefault="00CD2898" w:rsidP="00CD2898">
      <w:pPr>
        <w:spacing w:after="0" w:line="240" w:lineRule="auto"/>
        <w:jc w:val="center"/>
        <w:rPr>
          <w:rFonts w:ascii="Britannic Bold" w:hAnsi="Britannic Bold" w:cs="Arial"/>
          <w:b/>
          <w:sz w:val="38"/>
          <w:szCs w:val="38"/>
        </w:rPr>
      </w:pPr>
      <w:r w:rsidRPr="00C248E5">
        <w:rPr>
          <w:rFonts w:ascii="Britannic Bold" w:hAnsi="Britannic Bold" w:cs="Arial"/>
          <w:b/>
          <w:sz w:val="34"/>
          <w:szCs w:val="40"/>
        </w:rPr>
        <w:lastRenderedPageBreak/>
        <w:t xml:space="preserve">                </w:t>
      </w:r>
      <w:r w:rsidRPr="00C248E5">
        <w:rPr>
          <w:rFonts w:ascii="Britannic Bold" w:hAnsi="Britannic Bold" w:cs="Arial"/>
          <w:b/>
          <w:szCs w:val="38"/>
        </w:rPr>
        <w:t>Office of the Executive Engineer</w:t>
      </w:r>
    </w:p>
    <w:p w:rsidR="00CD2898" w:rsidRDefault="00CD2898" w:rsidP="00CD2898">
      <w:pPr>
        <w:spacing w:after="0" w:line="240" w:lineRule="auto"/>
        <w:jc w:val="center"/>
        <w:rPr>
          <w:rFonts w:ascii="Cambria" w:hAnsi="Cambria" w:cs="Arial"/>
          <w:sz w:val="20"/>
        </w:rPr>
      </w:pPr>
      <w:r>
        <w:rPr>
          <w:rFonts w:ascii="Cambria" w:hAnsi="Cambria" w:cs="Arial"/>
          <w:b/>
          <w:i/>
          <w:sz w:val="20"/>
        </w:rPr>
        <w:t xml:space="preserve">                                     </w:t>
      </w:r>
      <w:r w:rsidRPr="00507BB2">
        <w:rPr>
          <w:rFonts w:ascii="Cambria" w:hAnsi="Cambria" w:cs="Arial"/>
          <w:b/>
          <w:i/>
          <w:sz w:val="20"/>
        </w:rPr>
        <w:t>Phone: +92-74-9410911, Fax: +92-74-475234,</w:t>
      </w:r>
      <w:hyperlink r:id="rId10" w:history="1">
        <w:r w:rsidRPr="00507BB2">
          <w:rPr>
            <w:rStyle w:val="Hyperlink"/>
            <w:rFonts w:ascii="Cambria" w:hAnsi="Cambria" w:cs="Arial"/>
            <w:b/>
            <w:sz w:val="20"/>
          </w:rPr>
          <w:t>www.smbbmu.edu.pk</w:t>
        </w:r>
      </w:hyperlink>
      <w:r w:rsidRPr="00A7048A">
        <w:rPr>
          <w:rFonts w:ascii="Cambria" w:hAnsi="Cambria" w:cs="Arial"/>
          <w:sz w:val="20"/>
        </w:rPr>
        <w:t>,</w:t>
      </w:r>
    </w:p>
    <w:p w:rsidR="00F628A4" w:rsidRPr="0063581F" w:rsidRDefault="00F628A4" w:rsidP="0063581F">
      <w:pPr>
        <w:rPr>
          <w:rFonts w:ascii="Cambria" w:hAnsi="Cambria" w:cs="Arial"/>
          <w:sz w:val="22"/>
          <w:szCs w:val="22"/>
        </w:rPr>
      </w:pPr>
      <w:r w:rsidRPr="0063581F">
        <w:rPr>
          <w:rFonts w:ascii="Cambria" w:hAnsi="Cambria"/>
          <w:sz w:val="22"/>
          <w:szCs w:val="22"/>
        </w:rPr>
        <w:t>No. SMBBMU//XEN/ADP/2016/</w:t>
      </w:r>
      <w:r w:rsidRPr="0063581F">
        <w:rPr>
          <w:rFonts w:ascii="Cambria" w:hAnsi="Cambria"/>
          <w:sz w:val="22"/>
          <w:szCs w:val="22"/>
        </w:rPr>
        <w:tab/>
      </w:r>
      <w:r w:rsidRPr="0063581F">
        <w:rPr>
          <w:rFonts w:ascii="Cambria" w:hAnsi="Cambria"/>
          <w:sz w:val="22"/>
          <w:szCs w:val="22"/>
        </w:rPr>
        <w:tab/>
      </w:r>
      <w:r w:rsidRPr="0063581F">
        <w:rPr>
          <w:rFonts w:ascii="Cambria" w:hAnsi="Cambria"/>
          <w:sz w:val="22"/>
          <w:szCs w:val="22"/>
        </w:rPr>
        <w:tab/>
        <w:t xml:space="preserve">  </w:t>
      </w:r>
      <w:r w:rsidRPr="0063581F">
        <w:rPr>
          <w:rFonts w:ascii="Cambria" w:hAnsi="Cambria"/>
          <w:sz w:val="22"/>
          <w:szCs w:val="22"/>
        </w:rPr>
        <w:tab/>
        <w:t xml:space="preserve">   </w:t>
      </w:r>
      <w:r w:rsidR="0063581F">
        <w:rPr>
          <w:rFonts w:ascii="Cambria" w:hAnsi="Cambria"/>
          <w:sz w:val="22"/>
          <w:szCs w:val="22"/>
        </w:rPr>
        <w:t xml:space="preserve">             </w:t>
      </w:r>
      <w:r w:rsidRPr="0063581F">
        <w:rPr>
          <w:rFonts w:ascii="Cambria" w:hAnsi="Cambria"/>
          <w:sz w:val="22"/>
          <w:szCs w:val="22"/>
        </w:rPr>
        <w:t xml:space="preserve">   Dated: 22</w:t>
      </w:r>
      <w:r w:rsidRPr="0063581F">
        <w:rPr>
          <w:rFonts w:ascii="Cambria" w:hAnsi="Cambria"/>
          <w:sz w:val="22"/>
          <w:szCs w:val="22"/>
          <w:vertAlign w:val="superscript"/>
        </w:rPr>
        <w:t>nd</w:t>
      </w:r>
      <w:r w:rsidRPr="0063581F">
        <w:rPr>
          <w:rFonts w:ascii="Cambria" w:hAnsi="Cambria"/>
          <w:sz w:val="22"/>
          <w:szCs w:val="22"/>
        </w:rPr>
        <w:t xml:space="preserve"> January, 2016</w:t>
      </w:r>
    </w:p>
    <w:p w:rsidR="0005306F" w:rsidRDefault="00F628A4" w:rsidP="00F44C27">
      <w:pPr>
        <w:spacing w:after="0" w:line="240" w:lineRule="auto"/>
        <w:rPr>
          <w:b/>
          <w:sz w:val="36"/>
        </w:rPr>
      </w:pPr>
      <w:r w:rsidRPr="00C73DAC">
        <w:rPr>
          <w:rFonts w:ascii="Cambria" w:hAnsi="Cambria"/>
          <w:b/>
          <w:i/>
          <w:caps/>
          <w:sz w:val="26"/>
          <w:u w:val="single"/>
        </w:rPr>
        <w:t>‘’</w:t>
      </w:r>
      <w:r>
        <w:rPr>
          <w:rFonts w:ascii="Cambria" w:hAnsi="Cambria"/>
          <w:b/>
          <w:i/>
          <w:caps/>
          <w:sz w:val="26"/>
          <w:u w:val="single"/>
        </w:rPr>
        <w:t>Say no to corruption”</w:t>
      </w:r>
    </w:p>
    <w:p w:rsidR="00F628A4" w:rsidRPr="0005306F" w:rsidRDefault="00F628A4" w:rsidP="004A48E9">
      <w:pPr>
        <w:spacing w:after="0" w:line="240" w:lineRule="auto"/>
        <w:ind w:left="7200" w:firstLine="720"/>
        <w:rPr>
          <w:b/>
          <w:sz w:val="36"/>
        </w:rPr>
      </w:pPr>
      <w:r w:rsidRPr="00F628A4">
        <w:rPr>
          <w:b/>
          <w:bCs/>
          <w:i/>
          <w:sz w:val="22"/>
          <w:szCs w:val="22"/>
          <w:u w:val="single"/>
        </w:rPr>
        <w:t>Through TCS</w:t>
      </w:r>
    </w:p>
    <w:p w:rsidR="00F628A4" w:rsidRPr="00F628A4" w:rsidRDefault="00F628A4" w:rsidP="00F628A4">
      <w:pPr>
        <w:jc w:val="center"/>
        <w:rPr>
          <w:sz w:val="22"/>
          <w:szCs w:val="22"/>
        </w:rPr>
      </w:pPr>
      <w:r w:rsidRPr="00F628A4">
        <w:rPr>
          <w:b/>
          <w:bCs/>
          <w:sz w:val="22"/>
          <w:szCs w:val="22"/>
          <w:u w:val="single"/>
        </w:rPr>
        <w:t>NOTICE INVITING TENDERS</w:t>
      </w:r>
    </w:p>
    <w:p w:rsidR="00F628A4" w:rsidRPr="00F628A4" w:rsidRDefault="00F628A4" w:rsidP="00F628A4">
      <w:pPr>
        <w:jc w:val="both"/>
        <w:rPr>
          <w:sz w:val="22"/>
          <w:szCs w:val="22"/>
        </w:rPr>
      </w:pPr>
      <w:r>
        <w:rPr>
          <w:sz w:val="22"/>
          <w:szCs w:val="22"/>
        </w:rPr>
        <w:t xml:space="preserve">                                           </w:t>
      </w:r>
      <w:r w:rsidR="0005306F">
        <w:rPr>
          <w:sz w:val="22"/>
          <w:szCs w:val="22"/>
        </w:rPr>
        <w:t xml:space="preserve"> </w:t>
      </w:r>
      <w:r>
        <w:rPr>
          <w:sz w:val="22"/>
          <w:szCs w:val="22"/>
        </w:rPr>
        <w:t xml:space="preserve">    </w:t>
      </w:r>
      <w:r w:rsidRPr="00F628A4">
        <w:rPr>
          <w:sz w:val="22"/>
          <w:szCs w:val="22"/>
        </w:rPr>
        <w:t>All the pre-qualified Contractors / firms for the ADP Scheme  titled, “Renovation &amp; Rehabilitation of Chandka Medical College and Construction of New Noori Girls Hostel of Shaheed Mohtarma Benazir Bhutto Medical University Larkana” meeting eligibility criteria, viz. having registration with Federal Board of Revenue (FBR) for Income Tax, registration with the Sindh Revenue Board in case of procurement of works and Services and registration with Pakistan Engineering Council as the case may be and are not black listed in any procuring agency or authority, are invited to participate in sealed percentage / item rate tender for the following work:</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790"/>
        <w:gridCol w:w="990"/>
        <w:gridCol w:w="1080"/>
        <w:gridCol w:w="990"/>
        <w:gridCol w:w="1170"/>
        <w:gridCol w:w="1260"/>
        <w:gridCol w:w="1260"/>
      </w:tblGrid>
      <w:tr w:rsidR="00F628A4" w:rsidRPr="008A3A08" w:rsidTr="000B7C53">
        <w:tc>
          <w:tcPr>
            <w:tcW w:w="450" w:type="dxa"/>
            <w:vAlign w:val="center"/>
          </w:tcPr>
          <w:p w:rsidR="00F628A4" w:rsidRPr="008A3A08" w:rsidRDefault="00F628A4" w:rsidP="000B7C53">
            <w:pPr>
              <w:spacing w:before="100" w:beforeAutospacing="1" w:after="100" w:afterAutospacing="1"/>
              <w:jc w:val="center"/>
              <w:rPr>
                <w:b/>
                <w:sz w:val="22"/>
                <w:szCs w:val="20"/>
              </w:rPr>
            </w:pPr>
            <w:r w:rsidRPr="008A3A08">
              <w:rPr>
                <w:b/>
                <w:sz w:val="22"/>
                <w:szCs w:val="20"/>
              </w:rPr>
              <w:t>S.#</w:t>
            </w:r>
          </w:p>
        </w:tc>
        <w:tc>
          <w:tcPr>
            <w:tcW w:w="2790" w:type="dxa"/>
            <w:vAlign w:val="center"/>
          </w:tcPr>
          <w:p w:rsidR="00F628A4" w:rsidRPr="008A3A08" w:rsidRDefault="00F628A4" w:rsidP="000B7C53">
            <w:pPr>
              <w:spacing w:before="100" w:beforeAutospacing="1" w:after="100" w:afterAutospacing="1"/>
              <w:jc w:val="center"/>
              <w:rPr>
                <w:b/>
                <w:sz w:val="22"/>
                <w:szCs w:val="20"/>
              </w:rPr>
            </w:pPr>
            <w:r w:rsidRPr="008A3A08">
              <w:rPr>
                <w:b/>
                <w:sz w:val="22"/>
                <w:szCs w:val="20"/>
              </w:rPr>
              <w:t>Name of Work</w:t>
            </w:r>
          </w:p>
        </w:tc>
        <w:tc>
          <w:tcPr>
            <w:tcW w:w="990" w:type="dxa"/>
            <w:vAlign w:val="center"/>
          </w:tcPr>
          <w:p w:rsidR="00F628A4" w:rsidRPr="008A3A08" w:rsidRDefault="00F628A4" w:rsidP="000B7C53">
            <w:pPr>
              <w:spacing w:before="100" w:beforeAutospacing="1" w:after="100" w:afterAutospacing="1"/>
              <w:jc w:val="center"/>
              <w:rPr>
                <w:b/>
                <w:sz w:val="22"/>
                <w:szCs w:val="20"/>
              </w:rPr>
            </w:pPr>
            <w:r w:rsidRPr="008A3A08">
              <w:rPr>
                <w:b/>
                <w:sz w:val="22"/>
                <w:szCs w:val="20"/>
              </w:rPr>
              <w:t>Tender Fee</w:t>
            </w:r>
          </w:p>
        </w:tc>
        <w:tc>
          <w:tcPr>
            <w:tcW w:w="1080" w:type="dxa"/>
            <w:vAlign w:val="center"/>
          </w:tcPr>
          <w:p w:rsidR="00F628A4" w:rsidRPr="008A3A08" w:rsidRDefault="00F628A4" w:rsidP="000B7C53">
            <w:pPr>
              <w:spacing w:before="100" w:beforeAutospacing="1" w:after="100" w:afterAutospacing="1"/>
              <w:ind w:hanging="108"/>
              <w:jc w:val="center"/>
              <w:rPr>
                <w:b/>
                <w:sz w:val="22"/>
                <w:szCs w:val="20"/>
              </w:rPr>
            </w:pPr>
            <w:r w:rsidRPr="008A3A08">
              <w:rPr>
                <w:b/>
                <w:sz w:val="22"/>
                <w:szCs w:val="20"/>
              </w:rPr>
              <w:t>Estimate Cost</w:t>
            </w:r>
          </w:p>
        </w:tc>
        <w:tc>
          <w:tcPr>
            <w:tcW w:w="990" w:type="dxa"/>
            <w:vAlign w:val="center"/>
          </w:tcPr>
          <w:p w:rsidR="00F628A4" w:rsidRPr="008A3A08" w:rsidRDefault="00F628A4" w:rsidP="000B7C53">
            <w:pPr>
              <w:spacing w:before="100" w:beforeAutospacing="1" w:after="100" w:afterAutospacing="1"/>
              <w:jc w:val="center"/>
              <w:rPr>
                <w:b/>
                <w:sz w:val="22"/>
                <w:szCs w:val="20"/>
              </w:rPr>
            </w:pPr>
            <w:r w:rsidRPr="008A3A08">
              <w:rPr>
                <w:b/>
                <w:sz w:val="22"/>
                <w:szCs w:val="20"/>
              </w:rPr>
              <w:t>Earnest Money</w:t>
            </w:r>
          </w:p>
        </w:tc>
        <w:tc>
          <w:tcPr>
            <w:tcW w:w="1170" w:type="dxa"/>
            <w:vAlign w:val="center"/>
          </w:tcPr>
          <w:p w:rsidR="00F628A4" w:rsidRPr="008A3A08" w:rsidRDefault="00F628A4" w:rsidP="000B7C53">
            <w:pPr>
              <w:spacing w:before="100" w:beforeAutospacing="1" w:after="100" w:afterAutospacing="1"/>
              <w:ind w:right="-108" w:hanging="108"/>
              <w:jc w:val="center"/>
              <w:rPr>
                <w:b/>
                <w:sz w:val="22"/>
                <w:szCs w:val="20"/>
              </w:rPr>
            </w:pPr>
            <w:r w:rsidRPr="008A3A08">
              <w:rPr>
                <w:b/>
                <w:sz w:val="22"/>
                <w:szCs w:val="20"/>
              </w:rPr>
              <w:t>Completion Time</w:t>
            </w:r>
          </w:p>
        </w:tc>
        <w:tc>
          <w:tcPr>
            <w:tcW w:w="1260" w:type="dxa"/>
            <w:vAlign w:val="center"/>
          </w:tcPr>
          <w:p w:rsidR="00F628A4" w:rsidRPr="008A3A08" w:rsidRDefault="00F628A4" w:rsidP="000B7C53">
            <w:pPr>
              <w:spacing w:before="100" w:beforeAutospacing="1" w:after="100" w:afterAutospacing="1"/>
              <w:jc w:val="center"/>
              <w:rPr>
                <w:b/>
                <w:sz w:val="22"/>
                <w:szCs w:val="20"/>
              </w:rPr>
            </w:pPr>
            <w:r w:rsidRPr="008A3A08">
              <w:rPr>
                <w:b/>
                <w:sz w:val="22"/>
                <w:szCs w:val="20"/>
              </w:rPr>
              <w:t>Date of Purchase</w:t>
            </w:r>
          </w:p>
        </w:tc>
        <w:tc>
          <w:tcPr>
            <w:tcW w:w="1260" w:type="dxa"/>
            <w:vAlign w:val="center"/>
          </w:tcPr>
          <w:p w:rsidR="00F628A4" w:rsidRPr="008A3A08" w:rsidRDefault="00F628A4" w:rsidP="000B7C53">
            <w:pPr>
              <w:spacing w:before="100" w:beforeAutospacing="1" w:after="100" w:afterAutospacing="1"/>
              <w:ind w:left="-18" w:right="-18" w:hanging="90"/>
              <w:jc w:val="center"/>
              <w:rPr>
                <w:b/>
                <w:sz w:val="22"/>
                <w:szCs w:val="20"/>
              </w:rPr>
            </w:pPr>
            <w:r w:rsidRPr="008A3A08">
              <w:rPr>
                <w:b/>
                <w:sz w:val="22"/>
                <w:szCs w:val="20"/>
              </w:rPr>
              <w:t>Date of Submission of Bids</w:t>
            </w:r>
          </w:p>
        </w:tc>
      </w:tr>
      <w:tr w:rsidR="00F628A4" w:rsidRPr="008A3A08" w:rsidTr="000B7C53">
        <w:tc>
          <w:tcPr>
            <w:tcW w:w="450" w:type="dxa"/>
            <w:vAlign w:val="center"/>
          </w:tcPr>
          <w:p w:rsidR="00F628A4" w:rsidRPr="00A01998" w:rsidRDefault="00F628A4" w:rsidP="000B7C53">
            <w:pPr>
              <w:spacing w:before="100" w:beforeAutospacing="1" w:after="100" w:afterAutospacing="1"/>
              <w:jc w:val="center"/>
              <w:rPr>
                <w:sz w:val="22"/>
                <w:szCs w:val="20"/>
              </w:rPr>
            </w:pPr>
            <w:r w:rsidRPr="00A01998">
              <w:rPr>
                <w:sz w:val="22"/>
                <w:szCs w:val="20"/>
              </w:rPr>
              <w:t>1</w:t>
            </w:r>
          </w:p>
        </w:tc>
        <w:tc>
          <w:tcPr>
            <w:tcW w:w="2790" w:type="dxa"/>
            <w:vAlign w:val="center"/>
          </w:tcPr>
          <w:p w:rsidR="00F628A4" w:rsidRPr="008A3A08" w:rsidRDefault="00F628A4" w:rsidP="000B7C53">
            <w:pPr>
              <w:jc w:val="both"/>
              <w:rPr>
                <w:sz w:val="22"/>
                <w:szCs w:val="20"/>
              </w:rPr>
            </w:pPr>
            <w:r w:rsidRPr="008A3A08">
              <w:rPr>
                <w:sz w:val="22"/>
                <w:szCs w:val="20"/>
              </w:rPr>
              <w:t>Repair &amp; Rehabilitation of Pathology Department at CMC Larkana</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9.974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0B7C53">
        <w:trPr>
          <w:trHeight w:val="863"/>
        </w:trPr>
        <w:tc>
          <w:tcPr>
            <w:tcW w:w="450" w:type="dxa"/>
            <w:vAlign w:val="center"/>
          </w:tcPr>
          <w:p w:rsidR="00F628A4" w:rsidRPr="008A3A08" w:rsidRDefault="00F628A4" w:rsidP="000B7C53">
            <w:pPr>
              <w:spacing w:before="100" w:beforeAutospacing="1" w:after="100" w:afterAutospacing="1"/>
              <w:jc w:val="center"/>
              <w:rPr>
                <w:sz w:val="22"/>
                <w:szCs w:val="20"/>
              </w:rPr>
            </w:pPr>
            <w:r>
              <w:rPr>
                <w:sz w:val="22"/>
                <w:szCs w:val="20"/>
              </w:rPr>
              <w:t>2</w:t>
            </w:r>
          </w:p>
        </w:tc>
        <w:tc>
          <w:tcPr>
            <w:tcW w:w="2790" w:type="dxa"/>
            <w:vAlign w:val="center"/>
          </w:tcPr>
          <w:p w:rsidR="00F628A4" w:rsidRPr="008A3A08" w:rsidRDefault="00F628A4" w:rsidP="000B7C53">
            <w:pPr>
              <w:jc w:val="both"/>
              <w:rPr>
                <w:sz w:val="22"/>
                <w:szCs w:val="20"/>
              </w:rPr>
            </w:pPr>
            <w:r w:rsidRPr="008A3A08">
              <w:rPr>
                <w:sz w:val="22"/>
                <w:szCs w:val="20"/>
              </w:rPr>
              <w:t>Repair &amp; Rehabilitation of Forensic Medicine Department at CMC Larkana</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8.244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0B7C53">
        <w:trPr>
          <w:trHeight w:val="863"/>
        </w:trPr>
        <w:tc>
          <w:tcPr>
            <w:tcW w:w="450" w:type="dxa"/>
            <w:vAlign w:val="center"/>
          </w:tcPr>
          <w:p w:rsidR="00F628A4" w:rsidRPr="008A3A08" w:rsidRDefault="00F628A4" w:rsidP="000B7C53">
            <w:pPr>
              <w:spacing w:before="100" w:beforeAutospacing="1" w:after="100" w:afterAutospacing="1"/>
              <w:jc w:val="center"/>
              <w:rPr>
                <w:sz w:val="22"/>
                <w:szCs w:val="20"/>
              </w:rPr>
            </w:pPr>
            <w:r>
              <w:rPr>
                <w:sz w:val="22"/>
                <w:szCs w:val="20"/>
              </w:rPr>
              <w:t>3</w:t>
            </w:r>
          </w:p>
        </w:tc>
        <w:tc>
          <w:tcPr>
            <w:tcW w:w="2790" w:type="dxa"/>
            <w:vAlign w:val="center"/>
          </w:tcPr>
          <w:p w:rsidR="00F628A4" w:rsidRPr="008A3A08" w:rsidRDefault="00F628A4" w:rsidP="000B7C53">
            <w:pPr>
              <w:jc w:val="both"/>
              <w:rPr>
                <w:sz w:val="22"/>
                <w:szCs w:val="20"/>
              </w:rPr>
            </w:pPr>
            <w:r w:rsidRPr="008A3A08">
              <w:rPr>
                <w:sz w:val="22"/>
                <w:szCs w:val="20"/>
              </w:rPr>
              <w:t>Repair &amp; Rehabilitation of Histopathology Department &amp; 4</w:t>
            </w:r>
            <w:r w:rsidRPr="008A3A08">
              <w:rPr>
                <w:sz w:val="22"/>
                <w:szCs w:val="20"/>
                <w:vertAlign w:val="superscript"/>
              </w:rPr>
              <w:t>th</w:t>
            </w:r>
            <w:r w:rsidRPr="008A3A08">
              <w:rPr>
                <w:sz w:val="22"/>
                <w:szCs w:val="20"/>
              </w:rPr>
              <w:t xml:space="preserve"> year lecture hall at CMC Larkana</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5.013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0B7C53">
        <w:trPr>
          <w:trHeight w:val="863"/>
        </w:trPr>
        <w:tc>
          <w:tcPr>
            <w:tcW w:w="450" w:type="dxa"/>
            <w:vAlign w:val="center"/>
          </w:tcPr>
          <w:p w:rsidR="00F628A4" w:rsidRPr="008A3A08" w:rsidRDefault="00F628A4" w:rsidP="000B7C53">
            <w:pPr>
              <w:spacing w:before="100" w:beforeAutospacing="1" w:after="100" w:afterAutospacing="1"/>
              <w:jc w:val="center"/>
              <w:rPr>
                <w:sz w:val="22"/>
                <w:szCs w:val="20"/>
              </w:rPr>
            </w:pPr>
            <w:r>
              <w:rPr>
                <w:sz w:val="22"/>
                <w:szCs w:val="20"/>
              </w:rPr>
              <w:t>4</w:t>
            </w:r>
          </w:p>
        </w:tc>
        <w:tc>
          <w:tcPr>
            <w:tcW w:w="2790" w:type="dxa"/>
            <w:vAlign w:val="center"/>
          </w:tcPr>
          <w:p w:rsidR="00F628A4" w:rsidRPr="008A3A08" w:rsidRDefault="00F628A4" w:rsidP="000B7C53">
            <w:pPr>
              <w:rPr>
                <w:sz w:val="22"/>
                <w:szCs w:val="20"/>
              </w:rPr>
            </w:pPr>
            <w:r w:rsidRPr="008A3A08">
              <w:rPr>
                <w:sz w:val="22"/>
                <w:szCs w:val="20"/>
              </w:rPr>
              <w:t>Repair &amp; Rehabilitation of Pharmacology Department at CMC Larkana</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7.988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0B7C53">
        <w:trPr>
          <w:trHeight w:val="863"/>
        </w:trPr>
        <w:tc>
          <w:tcPr>
            <w:tcW w:w="45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5</w:t>
            </w:r>
          </w:p>
        </w:tc>
        <w:tc>
          <w:tcPr>
            <w:tcW w:w="2790" w:type="dxa"/>
            <w:vAlign w:val="center"/>
          </w:tcPr>
          <w:p w:rsidR="00F628A4" w:rsidRPr="008A3A08" w:rsidRDefault="00F628A4" w:rsidP="000B7C53">
            <w:pPr>
              <w:jc w:val="both"/>
              <w:rPr>
                <w:sz w:val="22"/>
                <w:szCs w:val="20"/>
              </w:rPr>
            </w:pPr>
            <w:r w:rsidRPr="008A3A08">
              <w:rPr>
                <w:sz w:val="22"/>
                <w:szCs w:val="20"/>
              </w:rPr>
              <w:t>Construction</w:t>
            </w:r>
            <w:r>
              <w:rPr>
                <w:sz w:val="22"/>
                <w:szCs w:val="20"/>
              </w:rPr>
              <w:t>/Rehabilitation</w:t>
            </w:r>
            <w:r w:rsidRPr="008A3A08">
              <w:rPr>
                <w:sz w:val="22"/>
                <w:szCs w:val="20"/>
              </w:rPr>
              <w:t xml:space="preserve"> of Boundary wall </w:t>
            </w:r>
            <w:r>
              <w:rPr>
                <w:sz w:val="22"/>
                <w:szCs w:val="20"/>
              </w:rPr>
              <w:t>and Construction/Replacement of Drainage &amp; Sewerage</w:t>
            </w:r>
            <w:r w:rsidRPr="008A3A08">
              <w:rPr>
                <w:sz w:val="22"/>
                <w:szCs w:val="20"/>
              </w:rPr>
              <w:t xml:space="preserve"> </w:t>
            </w:r>
            <w:r>
              <w:rPr>
                <w:sz w:val="22"/>
                <w:szCs w:val="20"/>
              </w:rPr>
              <w:lastRenderedPageBreak/>
              <w:t xml:space="preserve">System </w:t>
            </w:r>
            <w:r w:rsidRPr="008A3A08">
              <w:rPr>
                <w:sz w:val="22"/>
                <w:szCs w:val="20"/>
              </w:rPr>
              <w:t>at CMC Larkana.</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lastRenderedPageBreak/>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220.483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0B7C53">
        <w:trPr>
          <w:trHeight w:val="863"/>
        </w:trPr>
        <w:tc>
          <w:tcPr>
            <w:tcW w:w="45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lastRenderedPageBreak/>
              <w:t>6</w:t>
            </w:r>
          </w:p>
        </w:tc>
        <w:tc>
          <w:tcPr>
            <w:tcW w:w="2790" w:type="dxa"/>
            <w:vAlign w:val="center"/>
          </w:tcPr>
          <w:p w:rsidR="00F628A4" w:rsidRPr="008A3A08" w:rsidRDefault="00F628A4" w:rsidP="000B7C53">
            <w:pPr>
              <w:jc w:val="both"/>
              <w:rPr>
                <w:sz w:val="22"/>
                <w:szCs w:val="20"/>
              </w:rPr>
            </w:pPr>
            <w:r w:rsidRPr="008A3A08">
              <w:rPr>
                <w:sz w:val="22"/>
                <w:szCs w:val="20"/>
              </w:rPr>
              <w:t>Renovation &amp; Rehabilitation of Hostel No. 02 at CMC Larkana</w:t>
            </w:r>
            <w:r>
              <w:rPr>
                <w:sz w:val="22"/>
                <w:szCs w:val="20"/>
              </w:rPr>
              <w:t>.</w:t>
            </w:r>
          </w:p>
        </w:tc>
        <w:tc>
          <w:tcPr>
            <w:tcW w:w="990" w:type="dxa"/>
            <w:vAlign w:val="center"/>
          </w:tcPr>
          <w:p w:rsidR="00F628A4" w:rsidRPr="008A3A08" w:rsidRDefault="00F628A4" w:rsidP="000B7C53">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0B7C53">
            <w:pPr>
              <w:spacing w:before="100" w:beforeAutospacing="1" w:after="100" w:afterAutospacing="1"/>
              <w:jc w:val="center"/>
              <w:rPr>
                <w:sz w:val="22"/>
                <w:szCs w:val="20"/>
              </w:rPr>
            </w:pPr>
            <w:r>
              <w:rPr>
                <w:sz w:val="22"/>
                <w:szCs w:val="20"/>
              </w:rPr>
              <w:t>62.881 (M)</w:t>
            </w:r>
          </w:p>
        </w:tc>
        <w:tc>
          <w:tcPr>
            <w:tcW w:w="990" w:type="dxa"/>
            <w:vAlign w:val="center"/>
          </w:tcPr>
          <w:p w:rsidR="00F628A4" w:rsidRPr="008A3A08" w:rsidRDefault="00F628A4" w:rsidP="000B7C53">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0B7C53">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0B7C53">
            <w:pPr>
              <w:jc w:val="center"/>
              <w:rPr>
                <w:sz w:val="22"/>
                <w:szCs w:val="20"/>
              </w:rPr>
            </w:pPr>
            <w:r w:rsidRPr="008A3A08">
              <w:rPr>
                <w:sz w:val="22"/>
                <w:szCs w:val="20"/>
              </w:rPr>
              <w:t>To</w:t>
            </w:r>
          </w:p>
          <w:p w:rsidR="00F628A4" w:rsidRPr="008A3A08" w:rsidRDefault="00F628A4" w:rsidP="000B7C53">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0B7C53">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bl>
    <w:p w:rsidR="00F628A4" w:rsidRPr="00495A7C" w:rsidRDefault="00F628A4" w:rsidP="00D641B8">
      <w:pPr>
        <w:spacing w:after="0" w:line="240" w:lineRule="auto"/>
        <w:jc w:val="both"/>
        <w:rPr>
          <w:b/>
          <w:sz w:val="23"/>
          <w:szCs w:val="21"/>
        </w:rPr>
      </w:pPr>
      <w:r w:rsidRPr="00495A7C">
        <w:rPr>
          <w:b/>
          <w:sz w:val="23"/>
          <w:szCs w:val="21"/>
        </w:rPr>
        <w:t>The terms and conditions are given as under:-</w:t>
      </w:r>
    </w:p>
    <w:p w:rsidR="00D641B8" w:rsidRPr="00D641B8" w:rsidRDefault="00F628A4" w:rsidP="00D641B8">
      <w:pPr>
        <w:pStyle w:val="ListParagraph"/>
        <w:numPr>
          <w:ilvl w:val="0"/>
          <w:numId w:val="28"/>
        </w:numPr>
        <w:spacing w:after="0" w:line="240" w:lineRule="auto"/>
        <w:ind w:right="-180"/>
        <w:jc w:val="both"/>
        <w:rPr>
          <w:sz w:val="22"/>
          <w:szCs w:val="22"/>
        </w:rPr>
      </w:pPr>
      <w:r w:rsidRPr="00D641B8">
        <w:rPr>
          <w:sz w:val="22"/>
          <w:szCs w:val="22"/>
        </w:rPr>
        <w:t xml:space="preserve">The tender documents can be purchased from the office of undersigned or can be downloaded from SPPRA website i.e. </w:t>
      </w:r>
      <w:hyperlink r:id="rId11" w:history="1">
        <w:r w:rsidRPr="00D641B8">
          <w:rPr>
            <w:color w:val="0000FF"/>
            <w:sz w:val="22"/>
            <w:szCs w:val="22"/>
            <w:u w:val="single"/>
          </w:rPr>
          <w:t>www.pprasindh.gov.pk</w:t>
        </w:r>
      </w:hyperlink>
      <w:r w:rsidRPr="00D641B8">
        <w:rPr>
          <w:sz w:val="22"/>
          <w:szCs w:val="22"/>
        </w:rPr>
        <w:t xml:space="preserve"> and University website </w:t>
      </w:r>
      <w:hyperlink r:id="rId12" w:history="1">
        <w:r w:rsidRPr="00D641B8">
          <w:rPr>
            <w:rStyle w:val="Hyperlink"/>
            <w:sz w:val="22"/>
            <w:szCs w:val="22"/>
          </w:rPr>
          <w:t>www.smbbmu.edu.pk</w:t>
        </w:r>
      </w:hyperlink>
      <w:r w:rsidRPr="00D641B8">
        <w:rPr>
          <w:sz w:val="22"/>
          <w:szCs w:val="22"/>
        </w:rPr>
        <w:t xml:space="preserve"> on the payment noted above (non-refundable) on any working day except the day of opening of tenders. The sealed tender on prescribed proforma along with 5% earnest money of total bid in the form of Pay Order in favour of the Executive Engineer, SMBB Medical University Larkana by 11-02-2016 up to 12.00 Noon and same will be opened on the same day @ 12.30 PM in office of the undersigned, in presence of the Contractors representatives,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F628A4" w:rsidRPr="00D641B8" w:rsidRDefault="00F628A4" w:rsidP="00D641B8">
      <w:pPr>
        <w:pStyle w:val="ListParagraph"/>
        <w:numPr>
          <w:ilvl w:val="0"/>
          <w:numId w:val="28"/>
        </w:numPr>
        <w:ind w:right="-180"/>
        <w:jc w:val="both"/>
        <w:rPr>
          <w:sz w:val="22"/>
          <w:szCs w:val="22"/>
        </w:rPr>
      </w:pPr>
      <w:r w:rsidRPr="00D641B8">
        <w:rPr>
          <w:sz w:val="26"/>
        </w:rPr>
        <w:t>T</w:t>
      </w:r>
      <w:r w:rsidRPr="00D641B8">
        <w:rPr>
          <w:sz w:val="22"/>
          <w:szCs w:val="22"/>
        </w:rPr>
        <w:t>he Method of Procurement is Single Stage Single Envelop.</w:t>
      </w:r>
    </w:p>
    <w:p w:rsidR="00F628A4" w:rsidRPr="008A3A08" w:rsidRDefault="00D641B8" w:rsidP="00FF5F3C">
      <w:pPr>
        <w:tabs>
          <w:tab w:val="left" w:pos="720"/>
        </w:tabs>
        <w:ind w:right="-180"/>
        <w:jc w:val="both"/>
        <w:rPr>
          <w:b/>
          <w:bCs/>
          <w:sz w:val="26"/>
        </w:rPr>
      </w:pPr>
      <w:r>
        <w:rPr>
          <w:b/>
          <w:i/>
          <w:sz w:val="22"/>
          <w:szCs w:val="22"/>
        </w:rPr>
        <w:t xml:space="preserve">                                                             </w:t>
      </w:r>
      <w:r w:rsidR="00F628A4" w:rsidRPr="00D641B8">
        <w:rPr>
          <w:b/>
          <w:i/>
          <w:sz w:val="22"/>
          <w:szCs w:val="22"/>
        </w:rPr>
        <w:t>The Procuring Agency reserves the right to reject any or all bids subject to relevant provisions of SPP Rules, 2010 and may cancel the bidding process at any time prior to the acceptance of a bid or proposal under Rule-25” of said Rules.</w:t>
      </w:r>
    </w:p>
    <w:p w:rsidR="00FF5F3C" w:rsidRDefault="00F628A4" w:rsidP="00FF5F3C">
      <w:pPr>
        <w:spacing w:after="0" w:line="240" w:lineRule="auto"/>
        <w:ind w:left="4320"/>
        <w:jc w:val="center"/>
        <w:rPr>
          <w:b/>
          <w:bCs/>
          <w:sz w:val="26"/>
        </w:rPr>
      </w:pPr>
      <w:r w:rsidRPr="008A3A08">
        <w:rPr>
          <w:b/>
          <w:bCs/>
          <w:sz w:val="26"/>
        </w:rPr>
        <w:t xml:space="preserve"> </w:t>
      </w:r>
      <w:r w:rsidRPr="008A3A08">
        <w:rPr>
          <w:b/>
          <w:sz w:val="26"/>
        </w:rPr>
        <w:t>Executive Engineer</w:t>
      </w:r>
    </w:p>
    <w:p w:rsidR="00F628A4" w:rsidRPr="00FF5F3C" w:rsidRDefault="00F628A4" w:rsidP="00FF5F3C">
      <w:pPr>
        <w:spacing w:after="0" w:line="240" w:lineRule="auto"/>
        <w:ind w:left="4320"/>
        <w:jc w:val="center"/>
        <w:rPr>
          <w:b/>
          <w:bCs/>
          <w:sz w:val="26"/>
        </w:rPr>
      </w:pPr>
      <w:r w:rsidRPr="008A3A08">
        <w:rPr>
          <w:sz w:val="26"/>
        </w:rPr>
        <w:t>SMBB Medical University Larkana</w:t>
      </w:r>
    </w:p>
    <w:p w:rsidR="00F628A4" w:rsidRPr="008A3A08" w:rsidRDefault="00F628A4" w:rsidP="00FF5F3C">
      <w:pPr>
        <w:spacing w:after="0" w:line="240" w:lineRule="auto"/>
        <w:ind w:left="4320"/>
        <w:jc w:val="right"/>
        <w:rPr>
          <w:sz w:val="26"/>
        </w:rPr>
      </w:pPr>
      <w:r w:rsidRPr="008A3A08">
        <w:rPr>
          <w:sz w:val="26"/>
        </w:rPr>
        <w:t>Phone No. 074-9410911 Fax: 074-475234</w:t>
      </w:r>
    </w:p>
    <w:p w:rsidR="00F628A4" w:rsidRPr="008A3A08" w:rsidRDefault="00FF5F3C" w:rsidP="00FF5F3C">
      <w:pPr>
        <w:spacing w:after="0" w:line="240" w:lineRule="auto"/>
        <w:ind w:left="4320"/>
        <w:jc w:val="center"/>
        <w:rPr>
          <w:sz w:val="26"/>
        </w:rPr>
      </w:pPr>
      <w:r>
        <w:rPr>
          <w:sz w:val="26"/>
        </w:rPr>
        <w:t xml:space="preserve"> </w:t>
      </w:r>
      <w:r w:rsidR="00F628A4" w:rsidRPr="008A3A08">
        <w:rPr>
          <w:sz w:val="26"/>
        </w:rPr>
        <w:t>Email: waheedmangi@yahoo.com</w:t>
      </w:r>
    </w:p>
    <w:p w:rsidR="00F628A4" w:rsidRDefault="00F628A4" w:rsidP="00FF5F3C">
      <w:pPr>
        <w:pStyle w:val="Default"/>
        <w:ind w:left="2880" w:firstLine="720"/>
        <w:rPr>
          <w:sz w:val="34"/>
          <w:szCs w:val="34"/>
        </w:rPr>
      </w:pPr>
    </w:p>
    <w:p w:rsidR="00F628A4" w:rsidRDefault="00F628A4" w:rsidP="00F628A4">
      <w:pPr>
        <w:pStyle w:val="Default"/>
        <w:rPr>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2C514C" w:rsidRPr="005828F7" w:rsidRDefault="002C514C" w:rsidP="00E85967">
      <w:pPr>
        <w:pStyle w:val="Default"/>
        <w:ind w:left="2880" w:firstLine="720"/>
        <w:rPr>
          <w:b/>
          <w:sz w:val="34"/>
          <w:szCs w:val="34"/>
        </w:rPr>
      </w:pPr>
      <w:r w:rsidRPr="005828F7">
        <w:rPr>
          <w:b/>
          <w:sz w:val="34"/>
          <w:szCs w:val="34"/>
        </w:rPr>
        <w:t xml:space="preserve">General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8E395D">
      <w:pPr>
        <w:numPr>
          <w:ilvl w:val="0"/>
          <w:numId w:val="7"/>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AB5483">
      <w:pPr>
        <w:numPr>
          <w:ilvl w:val="0"/>
          <w:numId w:val="7"/>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whose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086FCB">
      <w:pPr>
        <w:numPr>
          <w:ilvl w:val="0"/>
          <w:numId w:val="7"/>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837AFD">
      <w:pPr>
        <w:numPr>
          <w:ilvl w:val="0"/>
          <w:numId w:val="7"/>
        </w:numPr>
        <w:spacing w:after="0" w:line="240" w:lineRule="auto"/>
        <w:ind w:hanging="720"/>
        <w:jc w:val="both"/>
        <w:rPr>
          <w:sz w:val="22"/>
          <w:szCs w:val="22"/>
        </w:rPr>
      </w:pPr>
      <w:r w:rsidRPr="00AD510A">
        <w:rPr>
          <w:b/>
          <w:bCs/>
          <w:sz w:val="22"/>
          <w:szCs w:val="22"/>
        </w:rPr>
        <w:t>“</w:t>
      </w:r>
      <w:r w:rsidR="006606F8">
        <w:rPr>
          <w:b/>
          <w:bCs/>
          <w:sz w:val="22"/>
          <w:szCs w:val="22"/>
        </w:rPr>
        <w:t>Executive Engineer</w:t>
      </w:r>
      <w:r w:rsidR="00CD5B51">
        <w:rPr>
          <w:b/>
          <w:bCs/>
          <w:sz w:val="22"/>
          <w:szCs w:val="22"/>
        </w:rPr>
        <w:t xml:space="preserve"> </w:t>
      </w:r>
      <w:r w:rsidRPr="00AD510A">
        <w:rPr>
          <w:b/>
          <w:bCs/>
          <w:sz w:val="22"/>
          <w:szCs w:val="22"/>
        </w:rPr>
        <w:t>”</w:t>
      </w:r>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AB5483">
      <w:pPr>
        <w:numPr>
          <w:ilvl w:val="0"/>
          <w:numId w:val="7"/>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4E48E9">
      <w:pPr>
        <w:numPr>
          <w:ilvl w:val="0"/>
          <w:numId w:val="7"/>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 Contract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lastRenderedPageBreak/>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1.1.1.9 “Bill of Quantities”, “Daywork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 Replacement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w:t>
      </w:r>
      <w:r w:rsidRPr="00FD4437">
        <w:rPr>
          <w:sz w:val="22"/>
          <w:szCs w:val="22"/>
        </w:rPr>
        <w:lastRenderedPageBreak/>
        <w:t xml:space="preserve">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 Appointment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Fédération Internationale des Ingénieurs-Conseils,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D31608" w:rsidRPr="00FD4437" w:rsidRDefault="002C514C" w:rsidP="00D31608">
      <w:pPr>
        <w:pStyle w:val="Default"/>
        <w:spacing w:line="276" w:lineRule="auto"/>
        <w:jc w:val="both"/>
        <w:rPr>
          <w:sz w:val="22"/>
          <w:szCs w:val="22"/>
        </w:rPr>
      </w:pPr>
      <w:r w:rsidRPr="00FD4437">
        <w:rPr>
          <w:sz w:val="22"/>
          <w:szCs w:val="22"/>
        </w:rPr>
        <w:t>1.1.3 Dates, Tests, Periods</w:t>
      </w:r>
    </w:p>
    <w:p w:rsidR="00D31608" w:rsidRPr="00FD4437" w:rsidRDefault="002C514C" w:rsidP="00D31608">
      <w:pPr>
        <w:pStyle w:val="Default"/>
        <w:spacing w:line="276" w:lineRule="auto"/>
        <w:jc w:val="both"/>
        <w:rPr>
          <w:sz w:val="22"/>
          <w:szCs w:val="22"/>
        </w:rPr>
      </w:pP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Works ]. </w:t>
      </w:r>
    </w:p>
    <w:p w:rsidR="00CB5980" w:rsidRPr="00FD4437" w:rsidRDefault="002C514C" w:rsidP="00CB5980">
      <w:pPr>
        <w:pStyle w:val="Default"/>
        <w:spacing w:line="276" w:lineRule="auto"/>
        <w:ind w:left="2160"/>
        <w:jc w:val="both"/>
        <w:rPr>
          <w:sz w:val="22"/>
          <w:szCs w:val="22"/>
        </w:rPr>
      </w:pPr>
      <w:r w:rsidRPr="00FD4437">
        <w:rPr>
          <w:sz w:val="22"/>
          <w:szCs w:val="22"/>
        </w:rPr>
        <w:t>1.1.3.3 “Time for Completion” means the time for completing the Works or a Section (as the case may be) under Sub-Clause 8.2 [ Time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Over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w:t>
      </w:r>
      <w:r w:rsidRPr="00FD4437">
        <w:rPr>
          <w:sz w:val="22"/>
          <w:szCs w:val="22"/>
        </w:rPr>
        <w:lastRenderedPageBreak/>
        <w:t xml:space="preserve">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 Performance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1.1.3.9 “day”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1.1.4.2 “Contract Price” means the price defined in Sub-Clause 14.1 [ The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 Issue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Certificate ].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Payment ],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1.1.4.9 “Payment Certificate” means a payment certificate issued under Clause 14 [ Contract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 Provisional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 Application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1.1.4.12 “Statement” means a statement submitted by the Contractor as part of an</w:t>
      </w:r>
      <w:r w:rsidR="00D334D8">
        <w:rPr>
          <w:sz w:val="22"/>
          <w:szCs w:val="22"/>
        </w:rPr>
        <w:t xml:space="preserve"> application, under Clause 14 [</w:t>
      </w:r>
      <w:r w:rsidRPr="00FD4437">
        <w:rPr>
          <w:sz w:val="22"/>
          <w:szCs w:val="22"/>
        </w:rPr>
        <w:t>Contract Price and Payment ],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lastRenderedPageBreak/>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 Force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lastRenderedPageBreak/>
        <w:t xml:space="preserve">1.1.6.6 “Performance Security” means the security (or securities, if any) under Sub-Clause 4.2 [ Performance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Adjustments ].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words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words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 xml:space="preserve">“written”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r w:rsidRPr="00FD4437">
        <w:rPr>
          <w:sz w:val="22"/>
          <w:szCs w:val="22"/>
        </w:rPr>
        <w:t xml:space="preserve">the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in writing and delivered by hand (against receipt), sent by mail or courier, or transmitted using any of the agreed systems of electronic transmission as stated in the Contract Data;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delivered,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r w:rsidRPr="00FD4437">
        <w:rPr>
          <w:sz w:val="22"/>
          <w:szCs w:val="22"/>
        </w:rPr>
        <w:t xml:space="preserve">if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lastRenderedPageBreak/>
        <w:t xml:space="preserve">(ii) </w:t>
      </w:r>
      <w:r w:rsidR="009D6EF6" w:rsidRPr="00FD4437">
        <w:rPr>
          <w:sz w:val="22"/>
          <w:szCs w:val="22"/>
        </w:rPr>
        <w:tab/>
      </w:r>
      <w:r w:rsidRPr="00FD4437">
        <w:rPr>
          <w:sz w:val="22"/>
          <w:szCs w:val="22"/>
        </w:rPr>
        <w:t xml:space="preserve">if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r w:rsidRPr="00FD4437">
        <w:rPr>
          <w:sz w:val="22"/>
          <w:szCs w:val="22"/>
        </w:rPr>
        <w:t xml:space="preserve">the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r w:rsidRPr="00FD4437">
        <w:rPr>
          <w:sz w:val="22"/>
          <w:szCs w:val="22"/>
        </w:rPr>
        <w:t xml:space="preserve">the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r w:rsidRPr="00FD4437">
        <w:rPr>
          <w:sz w:val="22"/>
          <w:szCs w:val="22"/>
        </w:rPr>
        <w:t xml:space="preserve">the Tender, </w:t>
      </w:r>
    </w:p>
    <w:p w:rsidR="009512D0" w:rsidRPr="00FD4437" w:rsidRDefault="002C514C" w:rsidP="009512D0">
      <w:pPr>
        <w:pStyle w:val="Default"/>
        <w:spacing w:line="360" w:lineRule="auto"/>
        <w:ind w:left="2160"/>
        <w:jc w:val="both"/>
        <w:rPr>
          <w:sz w:val="22"/>
          <w:szCs w:val="22"/>
        </w:rPr>
      </w:pPr>
      <w:r w:rsidRPr="00FD4437">
        <w:rPr>
          <w:sz w:val="22"/>
          <w:szCs w:val="22"/>
        </w:rPr>
        <w:t>(d)</w:t>
      </w:r>
      <w:r w:rsidR="009512D0" w:rsidRPr="00FD4437">
        <w:rPr>
          <w:sz w:val="22"/>
          <w:szCs w:val="22"/>
        </w:rPr>
        <w:tab/>
      </w:r>
      <w:r w:rsidRPr="00FD4437">
        <w:rPr>
          <w:sz w:val="22"/>
          <w:szCs w:val="22"/>
        </w:rPr>
        <w:t xml:space="preserve"> the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r w:rsidRPr="00FD4437">
        <w:rPr>
          <w:sz w:val="22"/>
          <w:szCs w:val="22"/>
        </w:rPr>
        <w:t xml:space="preserve">the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r w:rsidRPr="00FD4437">
        <w:rPr>
          <w:sz w:val="22"/>
          <w:szCs w:val="22"/>
        </w:rPr>
        <w:t xml:space="preserve">these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r w:rsidRPr="00FD4437">
        <w:rPr>
          <w:sz w:val="22"/>
          <w:szCs w:val="22"/>
        </w:rPr>
        <w:t xml:space="preserve">the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r w:rsidRPr="00FD4437">
        <w:rPr>
          <w:sz w:val="22"/>
          <w:szCs w:val="22"/>
        </w:rPr>
        <w:t xml:space="preserve">the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r w:rsidRPr="00FD4437">
        <w:rPr>
          <w:sz w:val="22"/>
          <w:szCs w:val="22"/>
        </w:rPr>
        <w:t xml:space="preserve">the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D42ADF">
        <w:rPr>
          <w:sz w:val="25"/>
          <w:szCs w:val="23"/>
        </w:rPr>
        <w:t xml:space="preserve">/PARTICULAR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771CB2">
      <w:pPr>
        <w:pStyle w:val="Default"/>
        <w:ind w:firstLine="720"/>
        <w:rPr>
          <w:b/>
          <w:bCs/>
          <w:sz w:val="23"/>
          <w:szCs w:val="23"/>
        </w:rPr>
      </w:pPr>
      <w:r>
        <w:rPr>
          <w:b/>
          <w:bCs/>
          <w:sz w:val="23"/>
          <w:szCs w:val="23"/>
        </w:rPr>
        <w:t xml:space="preserve">1.1 Definitions </w:t>
      </w:r>
    </w:p>
    <w:p w:rsidR="00771CB2" w:rsidRDefault="00771CB2" w:rsidP="00771CB2">
      <w:pPr>
        <w:pStyle w:val="Default"/>
        <w:rPr>
          <w:sz w:val="23"/>
          <w:szCs w:val="23"/>
        </w:rPr>
      </w:pP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9C0918">
      <w:pPr>
        <w:pStyle w:val="Default"/>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3E2CA5" w:rsidRPr="003E2CA5" w:rsidRDefault="003E2CA5" w:rsidP="003E2CA5">
      <w:pPr>
        <w:pStyle w:val="Default"/>
        <w:ind w:left="1440" w:firstLine="45"/>
        <w:jc w:val="both"/>
        <w:rPr>
          <w:sz w:val="11"/>
          <w:szCs w:val="23"/>
        </w:rPr>
      </w:pPr>
    </w:p>
    <w:p w:rsidR="003E2CA5" w:rsidRDefault="00771CB2" w:rsidP="003E2CA5">
      <w:pPr>
        <w:pStyle w:val="Default"/>
        <w:ind w:left="1440" w:firstLine="45"/>
        <w:jc w:val="both"/>
        <w:rPr>
          <w:i/>
          <w:iCs/>
          <w:sz w:val="23"/>
          <w:szCs w:val="23"/>
        </w:rPr>
      </w:pPr>
      <w:r>
        <w:rPr>
          <w:i/>
          <w:iCs/>
          <w:sz w:val="23"/>
          <w:szCs w:val="23"/>
        </w:rPr>
        <w:t xml:space="preserve">The following sub-clause 7.9 is added in (GCC):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para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r>
        <w:rPr>
          <w:sz w:val="23"/>
          <w:szCs w:val="23"/>
        </w:rPr>
        <w:t>The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 xml:space="preserve">Sub-para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825DAD">
      <w:pPr>
        <w:pStyle w:val="Default"/>
        <w:numPr>
          <w:ilvl w:val="0"/>
          <w:numId w:val="8"/>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825DAD">
      <w:pPr>
        <w:pStyle w:val="Default"/>
        <w:numPr>
          <w:ilvl w:val="0"/>
          <w:numId w:val="9"/>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lastRenderedPageBreak/>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825DAD">
      <w:pPr>
        <w:pStyle w:val="Default"/>
        <w:numPr>
          <w:ilvl w:val="0"/>
          <w:numId w:val="9"/>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087596" w:rsidRPr="00087596" w:rsidRDefault="00224A22" w:rsidP="00087596">
      <w:pPr>
        <w:pStyle w:val="Default"/>
        <w:ind w:left="5040" w:hanging="5040"/>
        <w:jc w:val="both"/>
        <w:rPr>
          <w:b/>
        </w:rPr>
      </w:pPr>
      <w:r w:rsidRPr="006847DF">
        <w:t>1.2 Name of the Project and Summary of the works:</w:t>
      </w:r>
      <w:r w:rsidR="0066429D" w:rsidRPr="006847DF">
        <w:tab/>
      </w:r>
      <w:r w:rsidR="00D67204">
        <w:t xml:space="preserve"> </w:t>
      </w:r>
      <w:r w:rsidR="00D43A9C">
        <w:rPr>
          <w:rFonts w:asciiTheme="majorHAnsi" w:eastAsiaTheme="minorHAnsi" w:hAnsiTheme="majorHAnsi" w:cstheme="minorBidi"/>
          <w:b/>
          <w:bCs/>
          <w:sz w:val="22"/>
          <w:szCs w:val="22"/>
        </w:rPr>
        <w:t>Repair</w:t>
      </w:r>
      <w:r w:rsidR="00D43A9C" w:rsidRPr="00CE7FCB">
        <w:rPr>
          <w:rFonts w:asciiTheme="majorHAnsi" w:eastAsiaTheme="minorHAnsi" w:hAnsiTheme="majorHAnsi" w:cstheme="minorBidi"/>
          <w:b/>
          <w:bCs/>
          <w:sz w:val="22"/>
          <w:szCs w:val="22"/>
        </w:rPr>
        <w:t xml:space="preserve"> &amp; Rehabilitation </w:t>
      </w:r>
      <w:r w:rsidR="00D43A9C">
        <w:rPr>
          <w:rFonts w:asciiTheme="majorHAnsi" w:eastAsiaTheme="minorHAnsi" w:hAnsiTheme="majorHAnsi" w:cstheme="minorBidi"/>
          <w:b/>
          <w:bCs/>
          <w:sz w:val="22"/>
          <w:szCs w:val="22"/>
        </w:rPr>
        <w:t xml:space="preserve">Pharmacology </w:t>
      </w:r>
      <w:r w:rsidR="00D43A9C" w:rsidRPr="00CE7FCB">
        <w:rPr>
          <w:rFonts w:asciiTheme="majorHAnsi" w:eastAsiaTheme="minorHAnsi" w:hAnsiTheme="majorHAnsi" w:cstheme="minorBidi"/>
          <w:b/>
          <w:bCs/>
          <w:sz w:val="22"/>
          <w:szCs w:val="22"/>
        </w:rPr>
        <w:t>Department at CMC, Larkana</w:t>
      </w:r>
      <w:r w:rsidR="00087596" w:rsidRPr="00087596">
        <w:rPr>
          <w:b/>
          <w:bCs/>
        </w:rPr>
        <w:t>.</w:t>
      </w:r>
    </w:p>
    <w:p w:rsidR="00B8013C" w:rsidRPr="004F0814" w:rsidRDefault="004F0814" w:rsidP="00FB62FF">
      <w:pPr>
        <w:pStyle w:val="Default"/>
        <w:ind w:left="5040" w:hanging="5040"/>
        <w:jc w:val="both"/>
        <w:rPr>
          <w:sz w:val="22"/>
          <w:szCs w:val="22"/>
        </w:rPr>
      </w:pPr>
      <w:r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C25ED1" w:rsidP="00C47600">
      <w:pPr>
        <w:pStyle w:val="Default"/>
        <w:ind w:left="5040"/>
        <w:jc w:val="both"/>
        <w:rPr>
          <w:b/>
        </w:rPr>
      </w:pPr>
      <w:r w:rsidRPr="00C25ED1">
        <w:rPr>
          <w:b/>
        </w:rPr>
        <w:t>ADP Scheme # 462 (2015-16)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r w:rsidR="00FE4B11">
        <w:rPr>
          <w:b/>
        </w:rPr>
        <w:t>7.988</w:t>
      </w:r>
      <w:r w:rsidR="00921C3F" w:rsidRPr="00921C3F">
        <w:rPr>
          <w:b/>
        </w:rPr>
        <w:t xml:space="preserve"> </w:t>
      </w:r>
      <w:r w:rsidR="000D79A2" w:rsidRPr="00615B71">
        <w:rPr>
          <w:b/>
        </w:rPr>
        <w:t>(Million</w:t>
      </w:r>
      <w:r w:rsidR="00886869">
        <w:rPr>
          <w:b/>
        </w:rPr>
        <w:t>s</w:t>
      </w:r>
      <w:r w:rsidR="008A4262" w:rsidRPr="00615B71">
        <w:rPr>
          <w:b/>
        </w:rPr>
        <w:t>)</w:t>
      </w:r>
      <w:r w:rsidR="008A4262">
        <w:t>.</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p>
    <w:p w:rsidR="00340B32" w:rsidRPr="00224A22" w:rsidRDefault="00340B32" w:rsidP="00897FF4">
      <w:pPr>
        <w:pStyle w:val="Default"/>
        <w:jc w:val="both"/>
      </w:pPr>
    </w:p>
    <w:p w:rsidR="006D6D32" w:rsidRPr="00C47600" w:rsidRDefault="00886A9C" w:rsidP="006D6D32">
      <w:pPr>
        <w:pStyle w:val="Default"/>
        <w:ind w:left="5040"/>
        <w:jc w:val="both"/>
        <w:rPr>
          <w:b/>
        </w:rPr>
      </w:pPr>
      <w:r>
        <w:rPr>
          <w:b/>
          <w:iCs/>
        </w:rPr>
        <w:t>Already Pre-</w:t>
      </w:r>
      <w:r w:rsidR="00C3671A" w:rsidRPr="006D6D32">
        <w:rPr>
          <w:b/>
          <w:iCs/>
        </w:rPr>
        <w:t xml:space="preserve">qualified contractors </w:t>
      </w:r>
      <w:r w:rsidR="006D6D32" w:rsidRPr="006D6D32">
        <w:rPr>
          <w:b/>
          <w:iCs/>
        </w:rPr>
        <w:t>for t</w:t>
      </w:r>
      <w:r w:rsidR="00F848F4">
        <w:rPr>
          <w:b/>
          <w:iCs/>
        </w:rPr>
        <w:t>he</w:t>
      </w:r>
      <w:r w:rsidR="006D6D32" w:rsidRPr="00C25ED1">
        <w:rPr>
          <w:b/>
        </w:rPr>
        <w:t xml:space="preserve"> Scheme # 462 (2015-16) Tilted “Renovation &amp; Rehabilitation of Chandka Medical College and Construction of New Noori Girls Hostel of SMBB Medical University Larkana”</w:t>
      </w:r>
    </w:p>
    <w:p w:rsidR="00340B32" w:rsidRPr="00224A22" w:rsidRDefault="006D6D32" w:rsidP="00897FF4">
      <w:pPr>
        <w:pStyle w:val="Default"/>
        <w:jc w:val="both"/>
      </w:pPr>
      <w:r>
        <w:rPr>
          <w:i/>
          <w:iCs/>
        </w:rPr>
        <w:t xml:space="preserve"> </w:t>
      </w:r>
      <w:r w:rsidR="00C3671A">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deductable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4E68AC" w:rsidP="0093471C">
      <w:pPr>
        <w:pStyle w:val="Default"/>
        <w:jc w:val="both"/>
        <w:rPr>
          <w:b/>
        </w:rPr>
      </w:pPr>
      <w:r w:rsidRPr="00481763">
        <w:rPr>
          <w:b/>
        </w:rPr>
        <w:t xml:space="preserve">Office of the </w:t>
      </w:r>
      <w:r w:rsidR="006A3BB8" w:rsidRPr="00481763">
        <w:rPr>
          <w:b/>
        </w:rPr>
        <w:t>Executive Engineer</w:t>
      </w:r>
      <w:r w:rsidRPr="00481763">
        <w:rPr>
          <w:b/>
        </w:rPr>
        <w:t xml:space="preserve">, </w:t>
      </w:r>
      <w:r w:rsidR="006A3BB8" w:rsidRPr="00481763">
        <w:rPr>
          <w:b/>
        </w:rPr>
        <w:t>SMBBMU,</w:t>
      </w:r>
      <w:r w:rsidR="00F20B6B" w:rsidRPr="00481763">
        <w:rPr>
          <w:b/>
        </w:rPr>
        <w:t xml:space="preserve"> </w:t>
      </w:r>
      <w:r w:rsidR="006A3BB8" w:rsidRPr="00481763">
        <w:rPr>
          <w:b/>
        </w:rPr>
        <w:t>Larkana</w:t>
      </w:r>
      <w:r w:rsidRPr="00481763">
        <w:rPr>
          <w:b/>
        </w:rPr>
        <w:t>.</w:t>
      </w:r>
    </w:p>
    <w:p w:rsidR="004E68AC" w:rsidRDefault="004E68AC" w:rsidP="00224A22">
      <w:pPr>
        <w:pStyle w:val="Default"/>
      </w:pPr>
    </w:p>
    <w:p w:rsidR="00340B32" w:rsidRDefault="00340B32" w:rsidP="00224A22">
      <w:pPr>
        <w:pStyle w:val="Default"/>
      </w:pPr>
    </w:p>
    <w:p w:rsidR="00921C3F" w:rsidRPr="00921C3F" w:rsidRDefault="00224A22" w:rsidP="00067A7D">
      <w:pPr>
        <w:pStyle w:val="Default"/>
        <w:ind w:left="5760" w:hanging="5760"/>
        <w:jc w:val="both"/>
        <w:rPr>
          <w:b/>
        </w:rPr>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2856EF">
        <w:rPr>
          <w:rFonts w:asciiTheme="majorHAnsi" w:eastAsiaTheme="minorHAnsi" w:hAnsiTheme="majorHAnsi" w:cstheme="minorBidi"/>
          <w:b/>
          <w:bCs/>
          <w:sz w:val="22"/>
          <w:szCs w:val="22"/>
        </w:rPr>
        <w:t>Repair</w:t>
      </w:r>
      <w:r w:rsidR="002856EF" w:rsidRPr="00CE7FCB">
        <w:rPr>
          <w:rFonts w:asciiTheme="majorHAnsi" w:eastAsiaTheme="minorHAnsi" w:hAnsiTheme="majorHAnsi" w:cstheme="minorBidi"/>
          <w:b/>
          <w:bCs/>
          <w:sz w:val="22"/>
          <w:szCs w:val="22"/>
        </w:rPr>
        <w:t xml:space="preserve"> &amp; Rehabilitation </w:t>
      </w:r>
      <w:r w:rsidR="002856EF">
        <w:rPr>
          <w:rFonts w:asciiTheme="majorHAnsi" w:eastAsiaTheme="minorHAnsi" w:hAnsiTheme="majorHAnsi" w:cstheme="minorBidi"/>
          <w:b/>
          <w:bCs/>
          <w:sz w:val="22"/>
          <w:szCs w:val="22"/>
        </w:rPr>
        <w:t xml:space="preserve">Pharmacology </w:t>
      </w:r>
      <w:r w:rsidR="002856EF" w:rsidRPr="00CE7FCB">
        <w:rPr>
          <w:rFonts w:asciiTheme="majorHAnsi" w:eastAsiaTheme="minorHAnsi" w:hAnsiTheme="majorHAnsi" w:cstheme="minorBidi"/>
          <w:b/>
          <w:bCs/>
          <w:sz w:val="22"/>
          <w:szCs w:val="22"/>
        </w:rPr>
        <w:t>Department at CMC, Larkana</w:t>
      </w:r>
    </w:p>
    <w:p w:rsidR="00812E3F" w:rsidRDefault="00886869" w:rsidP="00812E3F">
      <w:pPr>
        <w:pStyle w:val="Default"/>
        <w:ind w:left="5760" w:hanging="5760"/>
        <w:jc w:val="both"/>
      </w:pPr>
      <w:r w:rsidRPr="004F0814">
        <w:rPr>
          <w:sz w:val="22"/>
          <w:szCs w:val="22"/>
        </w:rPr>
        <w:t xml:space="preserve"> </w:t>
      </w:r>
      <w:r w:rsidR="00712577">
        <w:t xml:space="preserve"> </w:t>
      </w:r>
      <w:r w:rsidR="00712577" w:rsidRPr="00224A22">
        <w:t xml:space="preserve"> </w:t>
      </w:r>
    </w:p>
    <w:p w:rsidR="005A5149" w:rsidRDefault="005A5149" w:rsidP="00812E3F">
      <w:pPr>
        <w:pStyle w:val="Default"/>
        <w:ind w:left="5490" w:hanging="576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4A7169" w:rsidRPr="00921C3F">
        <w:rPr>
          <w:b/>
        </w:rPr>
        <w:t>11</w:t>
      </w:r>
      <w:r w:rsidR="004A7169" w:rsidRPr="0093471C">
        <w:rPr>
          <w:b/>
        </w:rPr>
        <w:t>-02-2016</w:t>
      </w:r>
      <w:r w:rsidR="00886869" w:rsidRPr="0093471C">
        <w:rPr>
          <w:b/>
        </w:rPr>
        <w:t xml:space="preserve"> up</w:t>
      </w:r>
      <w:r w:rsidR="0093471C" w:rsidRPr="0093471C">
        <w:rPr>
          <w:b/>
        </w:rPr>
        <w:t xml:space="preserve"> </w:t>
      </w:r>
      <w:r w:rsidR="00886869" w:rsidRPr="0093471C">
        <w:rPr>
          <w:b/>
        </w:rPr>
        <w:t>to 12.00 (Noon)</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CD5B51">
        <w:rPr>
          <w:b/>
        </w:rPr>
        <w:t>11</w:t>
      </w:r>
      <w:r w:rsidR="00F268EB" w:rsidRPr="00703695">
        <w:rPr>
          <w:b/>
        </w:rPr>
        <w:t>-0</w:t>
      </w:r>
      <w:r w:rsidR="00CD5B51">
        <w:rPr>
          <w:b/>
        </w:rPr>
        <w:t>2</w:t>
      </w:r>
      <w:r w:rsidR="00F268EB" w:rsidRPr="00703695">
        <w:rPr>
          <w:b/>
        </w:rPr>
        <w:t>-201</w:t>
      </w:r>
      <w:r w:rsidR="00F268EB">
        <w:rPr>
          <w:b/>
        </w:rPr>
        <w:t>5</w:t>
      </w:r>
      <w:r w:rsidR="00F268EB" w:rsidRPr="00703695">
        <w:rPr>
          <w:b/>
        </w:rPr>
        <w:t xml:space="preserve"> at 12:30 P.M.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533FAF" w:rsidRDefault="00B139D6" w:rsidP="00154B40">
      <w:pPr>
        <w:pStyle w:val="Default"/>
        <w:ind w:left="5760" w:hanging="5760"/>
        <w:jc w:val="both"/>
      </w:pPr>
      <w:r>
        <w:rPr>
          <w:sz w:val="23"/>
          <w:szCs w:val="23"/>
        </w:rPr>
        <w:t xml:space="preserve">Bid Reference No. </w:t>
      </w:r>
      <w:r w:rsidR="00154B40">
        <w:rPr>
          <w:rFonts w:asciiTheme="majorHAnsi" w:eastAsiaTheme="minorHAnsi" w:hAnsiTheme="majorHAnsi" w:cstheme="minorBidi"/>
          <w:b/>
          <w:bCs/>
          <w:sz w:val="22"/>
          <w:szCs w:val="22"/>
        </w:rPr>
        <w:t>Repair</w:t>
      </w:r>
      <w:r w:rsidR="00154B40" w:rsidRPr="00CE7FCB">
        <w:rPr>
          <w:rFonts w:asciiTheme="majorHAnsi" w:eastAsiaTheme="minorHAnsi" w:hAnsiTheme="majorHAnsi" w:cstheme="minorBidi"/>
          <w:b/>
          <w:bCs/>
          <w:sz w:val="22"/>
          <w:szCs w:val="22"/>
        </w:rPr>
        <w:t xml:space="preserve"> &amp; Rehabilitation </w:t>
      </w:r>
      <w:r w:rsidR="00154B40">
        <w:rPr>
          <w:rFonts w:asciiTheme="majorHAnsi" w:eastAsiaTheme="minorHAnsi" w:hAnsiTheme="majorHAnsi" w:cstheme="minorBidi"/>
          <w:b/>
          <w:bCs/>
          <w:sz w:val="22"/>
          <w:szCs w:val="22"/>
        </w:rPr>
        <w:t xml:space="preserve">Pharmacology </w:t>
      </w:r>
      <w:r w:rsidR="00154B40" w:rsidRPr="00CE7FCB">
        <w:rPr>
          <w:rFonts w:asciiTheme="majorHAnsi" w:eastAsiaTheme="minorHAnsi" w:hAnsiTheme="majorHAnsi" w:cstheme="minorBidi"/>
          <w:b/>
          <w:bCs/>
          <w:sz w:val="22"/>
          <w:szCs w:val="22"/>
        </w:rPr>
        <w:t>Department at CMC, Larkana</w:t>
      </w:r>
      <w:r w:rsidR="00533FAF" w:rsidRPr="004F0814">
        <w:rPr>
          <w:sz w:val="22"/>
          <w:szCs w:val="22"/>
        </w:rPr>
        <w:t xml:space="preserve"> </w:t>
      </w:r>
      <w:r w:rsidR="00533FAF">
        <w:t xml:space="preserve"> </w:t>
      </w:r>
      <w:r w:rsidR="00533FAF" w:rsidRPr="00224A22">
        <w:t xml:space="preserve"> </w:t>
      </w:r>
    </w:p>
    <w:p w:rsidR="006F0DFC" w:rsidRPr="006F0DFC" w:rsidRDefault="006F0DFC" w:rsidP="00533FAF">
      <w:pPr>
        <w:pStyle w:val="Default"/>
        <w:ind w:left="720"/>
        <w:jc w:val="both"/>
        <w:rPr>
          <w:b/>
        </w:rPr>
      </w:pPr>
    </w:p>
    <w:p w:rsidR="00E23699" w:rsidRDefault="00AD4FE5" w:rsidP="006F0DFC">
      <w:pPr>
        <w:pStyle w:val="Default"/>
        <w:ind w:left="720"/>
        <w:jc w:val="both"/>
        <w:rPr>
          <w:sz w:val="23"/>
          <w:szCs w:val="23"/>
        </w:rPr>
      </w:pPr>
      <w:r w:rsidRPr="00224A22">
        <w:t xml:space="preserve"> </w:t>
      </w: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B139D6" w:rsidP="006C2416">
      <w:pPr>
        <w:pStyle w:val="Default"/>
        <w:ind w:firstLine="630"/>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6C2416">
      <w:pPr>
        <w:pStyle w:val="Default"/>
        <w:numPr>
          <w:ilvl w:val="0"/>
          <w:numId w:val="4"/>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lastRenderedPageBreak/>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B139D6">
      <w:pPr>
        <w:pStyle w:val="Default"/>
        <w:jc w:val="both"/>
        <w:rPr>
          <w:sz w:val="23"/>
          <w:szCs w:val="23"/>
        </w:rPr>
      </w:pPr>
      <w:r>
        <w:rPr>
          <w:sz w:val="23"/>
          <w:szCs w:val="23"/>
        </w:rPr>
        <w:t xml:space="preserve">_____________________________________________________ </w:t>
      </w:r>
    </w:p>
    <w:p w:rsidR="00B139D6" w:rsidRDefault="00B139D6" w:rsidP="002B32C0">
      <w:pPr>
        <w:pStyle w:val="Default"/>
        <w:ind w:left="72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6F0DFC" w:rsidRDefault="008D1412" w:rsidP="00704F08">
            <w:pPr>
              <w:pStyle w:val="Default"/>
              <w:jc w:val="both"/>
              <w:rPr>
                <w:sz w:val="20"/>
                <w:szCs w:val="20"/>
              </w:rPr>
            </w:pPr>
            <w:r w:rsidRPr="006F0DFC">
              <w:rPr>
                <w:i/>
                <w:iCs/>
                <w:sz w:val="20"/>
                <w:szCs w:val="20"/>
              </w:rPr>
              <w:t xml:space="preserve">Up to 2% of the </w:t>
            </w:r>
            <w:r w:rsidRPr="006F0DFC">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04248E" w:rsidRDefault="006F0DFC" w:rsidP="00686E75">
            <w:pPr>
              <w:pStyle w:val="Default"/>
              <w:rPr>
                <w:sz w:val="20"/>
                <w:szCs w:val="20"/>
              </w:rPr>
            </w:pPr>
            <w:r>
              <w:rPr>
                <w:sz w:val="20"/>
                <w:szCs w:val="20"/>
              </w:rPr>
              <w:t>06</w:t>
            </w:r>
            <w:r w:rsidR="00AD2730" w:rsidRPr="00AD2730">
              <w:rPr>
                <w:sz w:val="20"/>
                <w:szCs w:val="20"/>
              </w:rPr>
              <w:t xml:space="preserve"> Months</w:t>
            </w:r>
            <w:r w:rsidR="008D1412" w:rsidRPr="0004248E">
              <w:rPr>
                <w:sz w:val="20"/>
                <w:szCs w:val="20"/>
              </w:rPr>
              <w:t xml:space="preserve"> from the date of receipt of Engineer</w:t>
            </w:r>
            <w:r w:rsidR="005D4AA7" w:rsidRPr="0004248E">
              <w:rPr>
                <w:sz w:val="20"/>
                <w:szCs w:val="20"/>
              </w:rPr>
              <w:t>’</w:t>
            </w:r>
            <w:r w:rsidR="008D1412" w:rsidRPr="0004248E">
              <w:rPr>
                <w:sz w:val="20"/>
                <w:szCs w:val="20"/>
              </w:rPr>
              <w:t>s Notice to Commence.</w:t>
            </w:r>
            <w:r w:rsidR="00704F08" w:rsidRPr="0004248E">
              <w:rPr>
                <w:sz w:val="20"/>
                <w:szCs w:val="20"/>
              </w:rPr>
              <w:t xml:space="preserve"> </w:t>
            </w:r>
            <w:r w:rsidR="008D1412" w:rsidRPr="0004248E">
              <w:rPr>
                <w:sz w:val="20"/>
                <w:szCs w:val="20"/>
              </w:rPr>
              <w:t xml:space="preserve"> </w:t>
            </w:r>
          </w:p>
          <w:p w:rsidR="0040323D" w:rsidRPr="0004248E"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 xml:space="preserve">Action when whole of the security deposit is </w:t>
            </w:r>
            <w:r w:rsidRPr="0004248E">
              <w:rPr>
                <w:bCs/>
                <w:sz w:val="20"/>
              </w:rPr>
              <w:lastRenderedPageBreak/>
              <w:t>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lastRenderedPageBreak/>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7E4F92" w:rsidRPr="0004248E" w:rsidRDefault="007E4F92" w:rsidP="00BF4B48">
            <w:pPr>
              <w:spacing w:line="240" w:lineRule="auto"/>
              <w:jc w:val="both"/>
              <w:rPr>
                <w:sz w:val="20"/>
              </w:rPr>
            </w:pPr>
            <w:r w:rsidRPr="0004248E">
              <w:rPr>
                <w:sz w:val="20"/>
              </w:rPr>
              <w:lastRenderedPageBreak/>
              <w:t xml:space="preserve">In any case in which under any clause or clauses of this contract the Contractor shall have </w:t>
            </w:r>
            <w:r w:rsidRPr="0004248E">
              <w:rPr>
                <w:sz w:val="20"/>
              </w:rPr>
              <w:lastRenderedPageBreak/>
              <w:t xml:space="preserve">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A10481" w:rsidRPr="0004248E" w:rsidRDefault="007E4F92" w:rsidP="00F6563C">
            <w:pPr>
              <w:spacing w:line="240" w:lineRule="auto"/>
              <w:jc w:val="both"/>
              <w:rPr>
                <w:sz w:val="20"/>
              </w:rPr>
            </w:pPr>
            <w:r w:rsidRPr="0004248E">
              <w:rPr>
                <w:sz w:val="20"/>
              </w:rPr>
              <w:t xml:space="preserve">In the event of any of the above courses being adopted by the </w:t>
            </w:r>
            <w:r w:rsidR="000E5396">
              <w:rPr>
                <w:sz w:val="20"/>
              </w:rPr>
              <w:t xml:space="preserve">Executive Engineer </w:t>
            </w:r>
            <w:r w:rsidRPr="0004248E">
              <w:rPr>
                <w:sz w:val="20"/>
              </w:rPr>
              <w:t xml:space="preserve">Contractor shall have no claim to compensation for any loss sustained by him-by reason of his having </w:t>
            </w:r>
            <w:r w:rsidRPr="0004248E">
              <w:rPr>
                <w:sz w:val="20"/>
              </w:rPr>
              <w:lastRenderedPageBreak/>
              <w:t xml:space="preserve">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days notice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76108F" w:rsidRPr="0004248E"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 xml:space="preserve">may, after </w:t>
            </w:r>
            <w:r w:rsidRPr="0004248E">
              <w:rPr>
                <w:sz w:val="20"/>
                <w:szCs w:val="20"/>
              </w:rPr>
              <w:lastRenderedPageBreak/>
              <w:t xml:space="preserve">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FB3104" w:rsidRPr="0004248E" w:rsidRDefault="00FB3104" w:rsidP="00F6563C">
            <w:pPr>
              <w:spacing w:line="240" w:lineRule="auto"/>
              <w:jc w:val="both"/>
              <w:rPr>
                <w:sz w:val="20"/>
              </w:rPr>
            </w:pPr>
            <w:r w:rsidRPr="0004248E">
              <w:rPr>
                <w:sz w:val="20"/>
              </w:rPr>
              <w:t xml:space="preserve">On completion of the work the Contractor shall be furnished with a certificate by the Engineer </w:t>
            </w:r>
            <w:r w:rsidRPr="0004248E">
              <w:rPr>
                <w:sz w:val="20"/>
              </w:rPr>
              <w:lastRenderedPageBreak/>
              <w:t xml:space="preserve">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lastRenderedPageBreak/>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D3B77" w:rsidRPr="0004248E"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 </w:t>
            </w:r>
            <w:r w:rsidRPr="0004248E">
              <w:rPr>
                <w:sz w:val="20"/>
              </w:rPr>
              <w:lastRenderedPageBreak/>
              <w:t xml:space="preserve">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y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E7327D" w:rsidRPr="0004248E"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the;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 </w:t>
            </w:r>
            <w:r w:rsidRPr="0004248E">
              <w:rPr>
                <w:sz w:val="20"/>
              </w:rPr>
              <w:lastRenderedPageBreak/>
              <w:t xml:space="preserve">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152F8F" w:rsidRPr="0004248E"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 </w:t>
            </w:r>
            <w:r w:rsidRPr="0004248E">
              <w:rPr>
                <w:sz w:val="20"/>
              </w:rPr>
              <w:lastRenderedPageBreak/>
              <w:t>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he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EE42EE"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xml:space="preserve">, as amended from time to time and </w:t>
            </w:r>
            <w:r w:rsidRPr="0004248E">
              <w:rPr>
                <w:sz w:val="20"/>
              </w:rPr>
              <w:lastRenderedPageBreak/>
              <w:t xml:space="preserve">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w:t>
            </w:r>
            <w:r w:rsidRPr="0004248E">
              <w:rPr>
                <w:sz w:val="20"/>
              </w:rPr>
              <w:lastRenderedPageBreak/>
              <w:t>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8779BA" w:rsidRPr="0004248E"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 </w:t>
            </w:r>
            <w:r w:rsidRPr="0004248E">
              <w:rPr>
                <w:sz w:val="20"/>
              </w:rPr>
              <w:lastRenderedPageBreak/>
              <w:t xml:space="preserve">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days notice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w:t>
            </w:r>
            <w:r w:rsidRPr="0004248E">
              <w:rPr>
                <w:sz w:val="20"/>
              </w:rPr>
              <w:lastRenderedPageBreak/>
              <w:t>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t>Clause-1</w:t>
            </w:r>
            <w:r w:rsidR="005255FB" w:rsidRPr="0004248E">
              <w:rPr>
                <w:bCs/>
                <w:sz w:val="18"/>
                <w:szCs w:val="20"/>
              </w:rPr>
              <w:t>9</w:t>
            </w:r>
          </w:p>
        </w:tc>
        <w:tc>
          <w:tcPr>
            <w:tcW w:w="4140" w:type="dxa"/>
          </w:tcPr>
          <w:p w:rsidR="003729F4" w:rsidRPr="0004248E"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 </w:t>
            </w:r>
            <w:r w:rsidRPr="0004248E">
              <w:rPr>
                <w:sz w:val="20"/>
              </w:rPr>
              <w:lastRenderedPageBreak/>
              <w:t xml:space="preserve">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w:t>
            </w:r>
            <w:r w:rsidRPr="0004248E">
              <w:rPr>
                <w:sz w:val="20"/>
              </w:rPr>
              <w:lastRenderedPageBreak/>
              <w:t>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lastRenderedPageBreak/>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w:t>
            </w:r>
            <w:r w:rsidRPr="0004248E">
              <w:rPr>
                <w:sz w:val="20"/>
              </w:rPr>
              <w:lastRenderedPageBreak/>
              <w:t>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A5F35" w:rsidRDefault="008A5F35" w:rsidP="008A5F35">
            <w:pPr>
              <w:spacing w:line="240" w:lineRule="auto"/>
              <w:jc w:val="both"/>
              <w:rPr>
                <w:sz w:val="20"/>
              </w:rPr>
            </w:pPr>
            <w:r w:rsidRPr="0004248E">
              <w:rPr>
                <w:sz w:val="20"/>
              </w:rPr>
              <w:t xml:space="preserve">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 </w:t>
            </w:r>
            <w:r w:rsidRPr="0004248E">
              <w:rPr>
                <w:sz w:val="20"/>
              </w:rPr>
              <w:lastRenderedPageBreak/>
              <w:t>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lastRenderedPageBreak/>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All quarry fees; royalist, octroi, dues, ground 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1436ED" w:rsidRPr="0004248E" w:rsidRDefault="001436ED" w:rsidP="001436ED">
            <w:pPr>
              <w:jc w:val="both"/>
              <w:rPr>
                <w:sz w:val="20"/>
              </w:rPr>
            </w:pPr>
            <w:r w:rsidRPr="0004248E">
              <w:rPr>
                <w:sz w:val="20"/>
              </w:rPr>
              <w:t xml:space="preserve">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 </w:t>
            </w:r>
            <w:r w:rsidRPr="0004248E">
              <w:rPr>
                <w:sz w:val="20"/>
              </w:rPr>
              <w:lastRenderedPageBreak/>
              <w:t>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lastRenderedPageBreak/>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Pr="0004248E"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lastRenderedPageBreak/>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(Nawar).</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The Contractor shall not employ any labour who has any contagious disease or is a 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 xml:space="preserve">Certificate For Concessionary Freight Of </w:t>
            </w:r>
            <w:r w:rsidRPr="0004248E">
              <w:rPr>
                <w:bCs/>
                <w:sz w:val="20"/>
              </w:rPr>
              <w:lastRenderedPageBreak/>
              <w:t>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lastRenderedPageBreak/>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w:t>
            </w:r>
            <w:r w:rsidRPr="00DB4B18">
              <w:rPr>
                <w:sz w:val="20"/>
              </w:rPr>
              <w:lastRenderedPageBreak/>
              <w:t xml:space="preserve">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lastRenderedPageBreak/>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 xml:space="preserve">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w:t>
            </w:r>
            <w:r w:rsidRPr="0004248E">
              <w:rPr>
                <w:sz w:val="20"/>
              </w:rPr>
              <w:lastRenderedPageBreak/>
              <w:t>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lastRenderedPageBreak/>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lacs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Work costing over Rs. 15.0 Lacs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F919D5" w:rsidRPr="0004248E" w:rsidRDefault="00AF0544" w:rsidP="00B14448">
            <w:pPr>
              <w:spacing w:line="240" w:lineRule="auto"/>
              <w:jc w:val="both"/>
              <w:rPr>
                <w:sz w:val="20"/>
              </w:rPr>
            </w:pPr>
            <w:r w:rsidRPr="0004248E">
              <w:rPr>
                <w:sz w:val="20"/>
              </w:rPr>
              <w:t xml:space="preserve">The parties shall not be considered to be at default in the execution of their contractual obligations or any of them to the extent that the execution of such obligations or any of them is delayed or omitted by cause of force </w:t>
            </w:r>
            <w:r w:rsidRPr="0004248E">
              <w:rPr>
                <w:sz w:val="20"/>
              </w:rPr>
              <w:lastRenderedPageBreak/>
              <w:t xml:space="preserve">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lastRenderedPageBreak/>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r w:rsidRPr="0004248E">
              <w:rPr>
                <w:b/>
                <w:bCs/>
                <w:sz w:val="20"/>
                <w:szCs w:val="20"/>
              </w:rPr>
              <w:t>w.e.f</w:t>
            </w:r>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Cost Difference payable/ recoverable w.e.f.</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lastRenderedPageBreak/>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r w:rsidRPr="0004248E">
              <w:rPr>
                <w:sz w:val="20"/>
              </w:rPr>
              <w:t>Partal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Borders>
          <w:top w:val="nil"/>
          <w:left w:val="nil"/>
          <w:bottom w:val="nil"/>
          <w:right w:val="nil"/>
        </w:tblBorders>
        <w:tblLayout w:type="fixed"/>
        <w:tblLook w:val="0000"/>
      </w:tblPr>
      <w:tblGrid>
        <w:gridCol w:w="2173"/>
        <w:gridCol w:w="2174"/>
        <w:gridCol w:w="2173"/>
        <w:gridCol w:w="2175"/>
      </w:tblGrid>
      <w:tr w:rsidR="003F5AAA" w:rsidRPr="0004248E">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profit, overheads, superintendence, liabilities and insurances and allowances to labour timekeeping and clerical and office work; the use of consumable stores, water, lighting and power; the use and repair of staging</w:t>
      </w:r>
      <w:r w:rsidRPr="007D1AA1">
        <w:rPr>
          <w:rFonts w:ascii="MS Mincho" w:eastAsia="MS Mincho" w:hAnsi="MS Mincho" w:cs="MS Mincho" w:hint="eastAsia"/>
          <w:sz w:val="23"/>
          <w:szCs w:val="23"/>
        </w:rPr>
        <w:t>‟</w:t>
      </w:r>
      <w:r w:rsidRPr="007D1AA1">
        <w:rPr>
          <w:sz w:val="23"/>
          <w:szCs w:val="23"/>
        </w:rPr>
        <w:t xml:space="preserve">s,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p w:rsidR="00326116" w:rsidRDefault="00326116"/>
    <w:p w:rsidR="00E62F95" w:rsidRDefault="00E62F95"/>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lastRenderedPageBreak/>
        <w:t>SHAHEED MOHTARMA BENAZIR BHUTTO MEDICAL UNIVERSITY, LARKANA</w:t>
      </w:r>
    </w:p>
    <w:p w:rsidR="00E62F95" w:rsidRPr="00CE7FCB" w:rsidRDefault="00E62F95" w:rsidP="00E62F95">
      <w:pPr>
        <w:spacing w:after="0" w:line="240" w:lineRule="auto"/>
        <w:jc w:val="center"/>
        <w:rPr>
          <w:rFonts w:ascii="Times New Roman" w:eastAsia="Times New Roman" w:hAnsi="Times New Roman"/>
          <w:b/>
          <w:bCs/>
          <w:sz w:val="24"/>
          <w:szCs w:val="24"/>
          <w:u w:val="single"/>
        </w:rPr>
      </w:pPr>
    </w:p>
    <w:p w:rsidR="00E62F95" w:rsidRPr="00CE7FCB" w:rsidRDefault="00E62F95" w:rsidP="00E62F95">
      <w:pPr>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SCHEDULE - B</w:t>
      </w:r>
    </w:p>
    <w:p w:rsidR="00E62F95" w:rsidRPr="00CE7FCB" w:rsidRDefault="00E62F95" w:rsidP="00E62F95">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E62F95" w:rsidRPr="00CE7FCB" w:rsidRDefault="00E62F95" w:rsidP="00A62CA3">
      <w:pPr>
        <w:spacing w:after="0" w:line="240" w:lineRule="auto"/>
        <w:jc w:val="both"/>
        <w:rPr>
          <w:rFonts w:ascii="Times New Roman" w:hAnsi="Times New Roman"/>
          <w:b/>
          <w:bCs/>
          <w:color w:val="000000"/>
          <w:sz w:val="24"/>
          <w:szCs w:val="24"/>
          <w:u w:val="single"/>
        </w:rPr>
      </w:pPr>
      <w:r w:rsidRPr="00CE7FCB">
        <w:rPr>
          <w:rFonts w:ascii="Times New Roman" w:eastAsia="Times New Roman" w:hAnsi="Times New Roman"/>
          <w:b/>
          <w:bCs/>
          <w:sz w:val="24"/>
          <w:szCs w:val="24"/>
        </w:rPr>
        <w:t xml:space="preserve">NAME OF WORK:- </w:t>
      </w:r>
      <w:r w:rsidR="00A62CA3">
        <w:rPr>
          <w:rFonts w:asciiTheme="majorHAnsi" w:eastAsiaTheme="minorHAnsi" w:hAnsiTheme="majorHAnsi" w:cstheme="minorBidi"/>
          <w:b/>
          <w:bCs/>
          <w:sz w:val="22"/>
          <w:szCs w:val="22"/>
        </w:rPr>
        <w:t>Repair</w:t>
      </w:r>
      <w:r w:rsidR="00A62CA3" w:rsidRPr="00CE7FCB">
        <w:rPr>
          <w:rFonts w:asciiTheme="majorHAnsi" w:eastAsiaTheme="minorHAnsi" w:hAnsiTheme="majorHAnsi" w:cstheme="minorBidi"/>
          <w:b/>
          <w:bCs/>
          <w:sz w:val="22"/>
          <w:szCs w:val="22"/>
        </w:rPr>
        <w:t xml:space="preserve"> &amp; Rehabilitation </w:t>
      </w:r>
      <w:r w:rsidR="00A62CA3">
        <w:rPr>
          <w:rFonts w:asciiTheme="majorHAnsi" w:eastAsiaTheme="minorHAnsi" w:hAnsiTheme="majorHAnsi" w:cstheme="minorBidi"/>
          <w:b/>
          <w:bCs/>
          <w:sz w:val="22"/>
          <w:szCs w:val="22"/>
        </w:rPr>
        <w:t xml:space="preserve">Pharmacology </w:t>
      </w:r>
      <w:r w:rsidR="00A62CA3" w:rsidRPr="00CE7FCB">
        <w:rPr>
          <w:rFonts w:asciiTheme="majorHAnsi" w:eastAsiaTheme="minorHAnsi" w:hAnsiTheme="majorHAnsi" w:cstheme="minorBidi"/>
          <w:b/>
          <w:bCs/>
          <w:sz w:val="22"/>
          <w:szCs w:val="22"/>
        </w:rPr>
        <w:t>Department at CMC, Larkana</w:t>
      </w:r>
    </w:p>
    <w:p w:rsidR="00E62F95" w:rsidRPr="00CE7FCB" w:rsidRDefault="00E62F95" w:rsidP="00E62F95">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E62F95" w:rsidRPr="00CE7FCB" w:rsidRDefault="00E62F95" w:rsidP="00E62F95">
      <w:pPr>
        <w:spacing w:after="0" w:line="240" w:lineRule="auto"/>
        <w:jc w:val="center"/>
        <w:rPr>
          <w:rFonts w:ascii="Times New Roman" w:eastAsia="Times New Roman" w:hAnsi="Times New Roman"/>
          <w:b/>
          <w:sz w:val="28"/>
          <w:szCs w:val="28"/>
          <w:u w:val="single"/>
        </w:rPr>
      </w:pPr>
      <w:r w:rsidRPr="00CE7FCB">
        <w:rPr>
          <w:rFonts w:ascii="Times New Roman" w:eastAsia="Times New Roman" w:hAnsi="Times New Roman"/>
          <w:b/>
          <w:sz w:val="28"/>
          <w:szCs w:val="28"/>
          <w:u w:val="single"/>
        </w:rPr>
        <w:t>GENERAL ABSTRACT</w:t>
      </w:r>
    </w:p>
    <w:p w:rsidR="00E62F95" w:rsidRPr="00CE7FCB" w:rsidRDefault="00E62F95" w:rsidP="00E62F95">
      <w:pPr>
        <w:spacing w:after="0" w:line="240" w:lineRule="auto"/>
        <w:jc w:val="center"/>
        <w:rPr>
          <w:rFonts w:ascii="Times New Roman" w:eastAsia="Times New Roman" w:hAnsi="Times New Roman"/>
          <w:b/>
          <w:sz w:val="28"/>
          <w:szCs w:val="28"/>
          <w:u w:val="single"/>
        </w:rPr>
      </w:pPr>
    </w:p>
    <w:p w:rsidR="00E62F95" w:rsidRPr="00CE7FCB" w:rsidRDefault="00E62F95" w:rsidP="00E62F95">
      <w:pPr>
        <w:spacing w:after="0" w:line="240" w:lineRule="auto"/>
        <w:jc w:val="center"/>
        <w:rPr>
          <w:rFonts w:ascii="Times New Roman" w:eastAsia="Times New Roman" w:hAnsi="Times New Roman"/>
          <w:sz w:val="28"/>
          <w:szCs w:val="28"/>
          <w:u w:val="single"/>
        </w:rPr>
      </w:pPr>
    </w:p>
    <w:p w:rsidR="00E62F95" w:rsidRPr="00CE7FCB" w:rsidRDefault="00E62F95" w:rsidP="00E62F95">
      <w:pPr>
        <w:numPr>
          <w:ilvl w:val="0"/>
          <w:numId w:val="26"/>
        </w:numPr>
        <w:spacing w:after="360" w:line="480" w:lineRule="auto"/>
        <w:contextualSpacing/>
        <w:rPr>
          <w:sz w:val="26"/>
          <w:szCs w:val="26"/>
        </w:rPr>
      </w:pPr>
      <w:r w:rsidRPr="00CE7FCB">
        <w:rPr>
          <w:sz w:val="26"/>
          <w:szCs w:val="26"/>
        </w:rPr>
        <w:t>PART-I CIVIL WORK (Schedule Items)</w:t>
      </w:r>
      <w:r w:rsidRPr="00CE7FCB">
        <w:rPr>
          <w:sz w:val="26"/>
          <w:szCs w:val="26"/>
        </w:rPr>
        <w:tab/>
      </w:r>
      <w:r w:rsidRPr="00CE7FCB">
        <w:rPr>
          <w:sz w:val="26"/>
          <w:szCs w:val="26"/>
        </w:rPr>
        <w:tab/>
      </w:r>
      <w:r w:rsidRPr="00CE7FCB">
        <w:rPr>
          <w:sz w:val="26"/>
          <w:szCs w:val="26"/>
        </w:rPr>
        <w:tab/>
        <w:t>Rs.---------------------------------</w:t>
      </w:r>
    </w:p>
    <w:p w:rsidR="00E62F95" w:rsidRPr="00CE7FCB" w:rsidRDefault="00E62F95" w:rsidP="00E62F95">
      <w:pPr>
        <w:numPr>
          <w:ilvl w:val="0"/>
          <w:numId w:val="26"/>
        </w:numPr>
        <w:spacing w:after="360" w:line="480" w:lineRule="auto"/>
        <w:contextualSpacing/>
        <w:rPr>
          <w:sz w:val="26"/>
          <w:szCs w:val="26"/>
        </w:rPr>
      </w:pPr>
      <w:r w:rsidRPr="00CE7FCB">
        <w:rPr>
          <w:sz w:val="26"/>
          <w:szCs w:val="26"/>
        </w:rPr>
        <w:t>PART-II CIVIL WORK (Non Schedule Items)</w:t>
      </w:r>
      <w:r w:rsidRPr="00CE7FCB">
        <w:rPr>
          <w:sz w:val="26"/>
          <w:szCs w:val="26"/>
        </w:rPr>
        <w:tab/>
      </w:r>
      <w:r w:rsidRPr="00CE7FCB">
        <w:rPr>
          <w:sz w:val="26"/>
          <w:szCs w:val="26"/>
        </w:rPr>
        <w:tab/>
        <w:t>Rs.---------------------------------</w:t>
      </w:r>
    </w:p>
    <w:p w:rsidR="00E62F95" w:rsidRPr="00CE7FCB" w:rsidRDefault="00E62F95" w:rsidP="00E62F95">
      <w:pPr>
        <w:numPr>
          <w:ilvl w:val="0"/>
          <w:numId w:val="26"/>
        </w:numPr>
        <w:spacing w:after="360" w:line="480" w:lineRule="auto"/>
        <w:contextualSpacing/>
        <w:rPr>
          <w:sz w:val="26"/>
          <w:szCs w:val="26"/>
        </w:rPr>
      </w:pPr>
      <w:r w:rsidRPr="00CE7FCB">
        <w:rPr>
          <w:sz w:val="26"/>
          <w:szCs w:val="26"/>
        </w:rPr>
        <w:t>PART-III PLUMBING WORK (Schedule Items)</w:t>
      </w:r>
      <w:r w:rsidRPr="00CE7FCB">
        <w:rPr>
          <w:sz w:val="26"/>
          <w:szCs w:val="26"/>
        </w:rPr>
        <w:tab/>
      </w:r>
      <w:r w:rsidRPr="00CE7FCB">
        <w:rPr>
          <w:sz w:val="26"/>
          <w:szCs w:val="26"/>
        </w:rPr>
        <w:tab/>
        <w:t>Rs.---------------------------------</w:t>
      </w:r>
    </w:p>
    <w:p w:rsidR="00E62F95" w:rsidRPr="00E62F95" w:rsidRDefault="00E62F95" w:rsidP="00E62F95">
      <w:pPr>
        <w:numPr>
          <w:ilvl w:val="0"/>
          <w:numId w:val="26"/>
        </w:numPr>
        <w:spacing w:after="360" w:line="480" w:lineRule="auto"/>
        <w:contextualSpacing/>
        <w:rPr>
          <w:sz w:val="26"/>
          <w:szCs w:val="26"/>
        </w:rPr>
      </w:pPr>
      <w:r w:rsidRPr="00CE7FCB">
        <w:rPr>
          <w:sz w:val="26"/>
          <w:szCs w:val="26"/>
        </w:rPr>
        <w:t>PART-IV PLUMBING WORK (Non Schedule Items)</w:t>
      </w:r>
      <w:r w:rsidRPr="00CE7FCB">
        <w:rPr>
          <w:sz w:val="26"/>
          <w:szCs w:val="26"/>
        </w:rPr>
        <w:tab/>
        <w:t>Rs. ---------------------------------</w:t>
      </w:r>
    </w:p>
    <w:p w:rsidR="00E62F95" w:rsidRPr="00CE7FCB" w:rsidRDefault="00E62F95" w:rsidP="00E62F95">
      <w:pPr>
        <w:spacing w:line="360" w:lineRule="auto"/>
        <w:ind w:left="720"/>
        <w:contextualSpacing/>
        <w:rPr>
          <w:sz w:val="26"/>
          <w:szCs w:val="26"/>
        </w:rPr>
      </w:pPr>
    </w:p>
    <w:p w:rsidR="00E62F95" w:rsidRPr="00CE7FCB" w:rsidRDefault="00E62F95" w:rsidP="00E62F95">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p>
    <w:p w:rsidR="00E62F95" w:rsidRPr="00CE7FCB" w:rsidRDefault="00E62F95" w:rsidP="00E62F95">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Grand Total………………………………………………….. </w:t>
      </w:r>
    </w:p>
    <w:p w:rsidR="00E62F95" w:rsidRPr="00CE7FCB" w:rsidRDefault="00E62F95" w:rsidP="00E62F95">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E62F95" w:rsidRPr="00CE7FCB" w:rsidRDefault="00E62F95" w:rsidP="00E62F95">
      <w:pPr>
        <w:spacing w:after="0" w:line="240" w:lineRule="auto"/>
        <w:rPr>
          <w:rFonts w:ascii="Times New Roman" w:eastAsia="Times New Roman" w:hAnsi="Times New Roman"/>
          <w:sz w:val="24"/>
          <w:szCs w:val="24"/>
        </w:rPr>
      </w:pPr>
    </w:p>
    <w:p w:rsidR="00E62F95" w:rsidRPr="00CE7FCB" w:rsidRDefault="00E62F95" w:rsidP="00E62F95">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SAY………. </w:t>
      </w: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bCs/>
          <w:sz w:val="26"/>
          <w:szCs w:val="24"/>
        </w:rPr>
      </w:pP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t>Contractor</w:t>
      </w: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6"/>
          <w:szCs w:val="24"/>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6"/>
          <w:szCs w:val="24"/>
        </w:rPr>
      </w:pPr>
      <w:r w:rsidRPr="00CE7FCB">
        <w:rPr>
          <w:rFonts w:ascii="Times New Roman" w:eastAsia="Times New Roman" w:hAnsi="Times New Roman"/>
          <w:b/>
          <w:bCs/>
          <w:sz w:val="26"/>
          <w:szCs w:val="24"/>
        </w:rPr>
        <w:t>Executive Engineer</w:t>
      </w: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8"/>
          <w:szCs w:val="28"/>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8"/>
          <w:szCs w:val="28"/>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8"/>
          <w:szCs w:val="28"/>
        </w:rPr>
      </w:pPr>
    </w:p>
    <w:p w:rsidR="00E62F95" w:rsidRPr="00CE7FCB" w:rsidRDefault="00E62F95" w:rsidP="00E62F95">
      <w:pPr>
        <w:autoSpaceDE w:val="0"/>
        <w:autoSpaceDN w:val="0"/>
        <w:adjustRightInd w:val="0"/>
        <w:spacing w:after="0" w:line="240" w:lineRule="auto"/>
        <w:rPr>
          <w:rFonts w:ascii="Times New Roman" w:eastAsia="Times New Roman" w:hAnsi="Times New Roman"/>
          <w:b/>
          <w:bCs/>
          <w:sz w:val="28"/>
          <w:szCs w:val="28"/>
        </w:rPr>
      </w:pPr>
    </w:p>
    <w:p w:rsidR="00E62F95" w:rsidRPr="00CE7FCB" w:rsidRDefault="00E62F95" w:rsidP="00E62F95">
      <w:pPr>
        <w:autoSpaceDE w:val="0"/>
        <w:autoSpaceDN w:val="0"/>
        <w:adjustRightInd w:val="0"/>
        <w:spacing w:after="0" w:line="240" w:lineRule="auto"/>
        <w:jc w:val="center"/>
        <w:rPr>
          <w:rFonts w:ascii="Times New Roman" w:eastAsia="Times New Roman" w:hAnsi="Times New Roman"/>
          <w:b/>
          <w:sz w:val="24"/>
          <w:szCs w:val="24"/>
        </w:rPr>
      </w:pPr>
      <w:r w:rsidRPr="00CE7FCB">
        <w:rPr>
          <w:rFonts w:ascii="Times New Roman" w:eastAsia="Times New Roman" w:hAnsi="Times New Roman"/>
          <w:b/>
          <w:sz w:val="24"/>
          <w:szCs w:val="24"/>
        </w:rPr>
        <w:t>Director Technical</w:t>
      </w:r>
    </w:p>
    <w:p w:rsidR="00E62F95" w:rsidRDefault="00E62F95" w:rsidP="00E62F95">
      <w:pPr>
        <w:rPr>
          <w:rFonts w:ascii="Times New Roman" w:eastAsia="Times New Roman" w:hAnsi="Times New Roman"/>
          <w:b/>
          <w:sz w:val="24"/>
          <w:szCs w:val="24"/>
        </w:rPr>
      </w:pPr>
      <w:r w:rsidRPr="00CE7FCB">
        <w:rPr>
          <w:rFonts w:ascii="Times New Roman" w:eastAsia="Times New Roman" w:hAnsi="Times New Roman"/>
          <w:b/>
          <w:sz w:val="24"/>
          <w:szCs w:val="24"/>
        </w:rPr>
        <w:t xml:space="preserve">    </w:t>
      </w:r>
      <w:r w:rsidR="00154B40">
        <w:rPr>
          <w:rFonts w:ascii="Times New Roman" w:eastAsia="Times New Roman" w:hAnsi="Times New Roman"/>
          <w:b/>
          <w:sz w:val="24"/>
          <w:szCs w:val="24"/>
        </w:rPr>
        <w:tab/>
      </w:r>
      <w:r w:rsidR="00154B40">
        <w:rPr>
          <w:rFonts w:ascii="Times New Roman" w:eastAsia="Times New Roman" w:hAnsi="Times New Roman"/>
          <w:b/>
          <w:sz w:val="24"/>
          <w:szCs w:val="24"/>
        </w:rPr>
        <w:tab/>
      </w:r>
      <w:r w:rsidR="00154B40">
        <w:rPr>
          <w:rFonts w:ascii="Times New Roman" w:eastAsia="Times New Roman" w:hAnsi="Times New Roman"/>
          <w:b/>
          <w:sz w:val="24"/>
          <w:szCs w:val="24"/>
        </w:rPr>
        <w:tab/>
      </w:r>
      <w:r w:rsidR="00154B40">
        <w:rPr>
          <w:rFonts w:ascii="Times New Roman" w:eastAsia="Times New Roman" w:hAnsi="Times New Roman"/>
          <w:b/>
          <w:sz w:val="24"/>
          <w:szCs w:val="24"/>
        </w:rPr>
        <w:tab/>
      </w:r>
      <w:r w:rsidR="00154B40">
        <w:rPr>
          <w:rFonts w:ascii="Times New Roman" w:eastAsia="Times New Roman" w:hAnsi="Times New Roman"/>
          <w:b/>
          <w:sz w:val="24"/>
          <w:szCs w:val="24"/>
        </w:rPr>
        <w:tab/>
      </w:r>
      <w:r w:rsidRPr="00CE7FCB">
        <w:rPr>
          <w:rFonts w:ascii="Times New Roman" w:eastAsia="Times New Roman" w:hAnsi="Times New Roman"/>
          <w:b/>
          <w:sz w:val="24"/>
          <w:szCs w:val="24"/>
        </w:rPr>
        <w:t xml:space="preserve"> SMBBMU, Larkana.</w:t>
      </w:r>
    </w:p>
    <w:p w:rsidR="00154B40" w:rsidRDefault="00154B40" w:rsidP="00E62F95">
      <w:pPr>
        <w:rPr>
          <w:rFonts w:ascii="Times New Roman" w:eastAsia="Times New Roman" w:hAnsi="Times New Roman"/>
          <w:b/>
          <w:sz w:val="24"/>
          <w:szCs w:val="24"/>
        </w:rPr>
      </w:pPr>
    </w:p>
    <w:p w:rsidR="00154B40" w:rsidRDefault="00154B40" w:rsidP="00E62F95">
      <w:pPr>
        <w:rPr>
          <w:rFonts w:ascii="Times New Roman" w:eastAsia="Times New Roman" w:hAnsi="Times New Roman"/>
          <w:b/>
          <w:sz w:val="24"/>
          <w:szCs w:val="24"/>
        </w:rPr>
      </w:pPr>
    </w:p>
    <w:p w:rsidR="00E62F95" w:rsidRDefault="00E62F95" w:rsidP="00E62F95"/>
    <w:p w:rsidR="0095082B" w:rsidRDefault="002B6D7A" w:rsidP="001841B5">
      <w:pPr>
        <w:pStyle w:val="Default"/>
        <w:rPr>
          <w:b/>
          <w:bCs/>
          <w:sz w:val="23"/>
          <w:szCs w:val="23"/>
        </w:rPr>
      </w:pPr>
      <w:r>
        <w:rPr>
          <w:rFonts w:asciiTheme="majorHAnsi" w:eastAsiaTheme="minorHAnsi" w:hAnsiTheme="majorHAnsi" w:cstheme="minorBidi"/>
          <w:b/>
          <w:bCs/>
          <w:sz w:val="22"/>
          <w:szCs w:val="22"/>
        </w:rPr>
        <w:lastRenderedPageBreak/>
        <w:t xml:space="preserve">Name of Work: </w:t>
      </w:r>
      <w:r w:rsidR="00A62CA3">
        <w:rPr>
          <w:rFonts w:asciiTheme="majorHAnsi" w:eastAsiaTheme="minorHAnsi" w:hAnsiTheme="majorHAnsi" w:cstheme="minorBidi"/>
          <w:b/>
          <w:bCs/>
          <w:sz w:val="22"/>
          <w:szCs w:val="22"/>
        </w:rPr>
        <w:t>Repair</w:t>
      </w:r>
      <w:r w:rsidR="001841B5" w:rsidRPr="00CE7FCB">
        <w:rPr>
          <w:rFonts w:asciiTheme="majorHAnsi" w:eastAsiaTheme="minorHAnsi" w:hAnsiTheme="majorHAnsi" w:cstheme="minorBidi"/>
          <w:b/>
          <w:bCs/>
          <w:sz w:val="22"/>
          <w:szCs w:val="22"/>
        </w:rPr>
        <w:t xml:space="preserve"> &amp; Rehabilitation </w:t>
      </w:r>
      <w:r w:rsidR="00EF2CBE">
        <w:rPr>
          <w:rFonts w:asciiTheme="majorHAnsi" w:eastAsiaTheme="minorHAnsi" w:hAnsiTheme="majorHAnsi" w:cstheme="minorBidi"/>
          <w:b/>
          <w:bCs/>
          <w:sz w:val="22"/>
          <w:szCs w:val="22"/>
        </w:rPr>
        <w:t>Pharmacology</w:t>
      </w:r>
      <w:r w:rsidR="001841B5">
        <w:rPr>
          <w:rFonts w:asciiTheme="majorHAnsi" w:eastAsiaTheme="minorHAnsi" w:hAnsiTheme="majorHAnsi" w:cstheme="minorBidi"/>
          <w:b/>
          <w:bCs/>
          <w:sz w:val="22"/>
          <w:szCs w:val="22"/>
        </w:rPr>
        <w:t xml:space="preserve"> </w:t>
      </w:r>
      <w:r w:rsidR="001841B5" w:rsidRPr="00CE7FCB">
        <w:rPr>
          <w:rFonts w:asciiTheme="majorHAnsi" w:eastAsiaTheme="minorHAnsi" w:hAnsiTheme="majorHAnsi" w:cstheme="minorBidi"/>
          <w:b/>
          <w:bCs/>
          <w:sz w:val="22"/>
          <w:szCs w:val="22"/>
        </w:rPr>
        <w:t>Department at CMC, Larkana</w:t>
      </w:r>
    </w:p>
    <w:tbl>
      <w:tblPr>
        <w:tblW w:w="10685" w:type="dxa"/>
        <w:tblInd w:w="-432" w:type="dxa"/>
        <w:tblLook w:val="04A0"/>
      </w:tblPr>
      <w:tblGrid>
        <w:gridCol w:w="656"/>
        <w:gridCol w:w="105"/>
        <w:gridCol w:w="4912"/>
        <w:gridCol w:w="209"/>
        <w:gridCol w:w="890"/>
        <w:gridCol w:w="170"/>
        <w:gridCol w:w="638"/>
        <w:gridCol w:w="298"/>
        <w:gridCol w:w="1072"/>
        <w:gridCol w:w="173"/>
        <w:gridCol w:w="1411"/>
        <w:gridCol w:w="173"/>
      </w:tblGrid>
      <w:tr w:rsidR="00EF2CBE" w:rsidRPr="00BD7CFB" w:rsidTr="00154B40">
        <w:trPr>
          <w:trHeight w:val="140"/>
        </w:trPr>
        <w:tc>
          <w:tcPr>
            <w:tcW w:w="106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Schedule-B</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Item #</w:t>
            </w:r>
          </w:p>
        </w:tc>
        <w:tc>
          <w:tcPr>
            <w:tcW w:w="4912" w:type="dxa"/>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4"/>
                <w:szCs w:val="24"/>
              </w:rPr>
            </w:pPr>
            <w:r w:rsidRPr="00BD7CFB">
              <w:rPr>
                <w:rFonts w:ascii="Cambria" w:eastAsia="Times New Roman" w:hAnsi="Cambria" w:cs="Calibri"/>
                <w:b/>
                <w:bCs/>
                <w:color w:val="000000"/>
                <w:sz w:val="24"/>
                <w:szCs w:val="24"/>
              </w:rPr>
              <w:t>Description</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Qty</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Unit</w:t>
            </w:r>
          </w:p>
        </w:tc>
        <w:tc>
          <w:tcPr>
            <w:tcW w:w="1245"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Rate        (Rs)</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Amount       (Rs)</w:t>
            </w:r>
          </w:p>
        </w:tc>
      </w:tr>
      <w:tr w:rsidR="00EF2CBE" w:rsidRPr="00BD7CFB" w:rsidTr="00154B40">
        <w:trPr>
          <w:trHeight w:val="140"/>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p>
        </w:tc>
        <w:tc>
          <w:tcPr>
            <w:tcW w:w="4912" w:type="dxa"/>
            <w:tcBorders>
              <w:top w:val="nil"/>
              <w:left w:val="nil"/>
              <w:bottom w:val="single" w:sz="4" w:space="0" w:color="auto"/>
              <w:right w:val="single" w:sz="4" w:space="0" w:color="auto"/>
            </w:tcBorders>
            <w:shd w:val="clear" w:color="000000" w:fill="808080"/>
            <w:noWrap/>
            <w:vAlign w:val="center"/>
            <w:hideMark/>
          </w:tcPr>
          <w:p w:rsidR="00EF2CBE" w:rsidRPr="00BD7CFB" w:rsidRDefault="00EF2CBE" w:rsidP="005A0497">
            <w:pPr>
              <w:spacing w:after="0" w:line="240" w:lineRule="auto"/>
              <w:rPr>
                <w:rFonts w:eastAsia="Times New Roman" w:cs="Calibri"/>
                <w:b/>
                <w:bCs/>
                <w:color w:val="000000"/>
                <w:sz w:val="24"/>
                <w:szCs w:val="24"/>
              </w:rPr>
            </w:pPr>
            <w:r w:rsidRPr="00BD7CFB">
              <w:rPr>
                <w:rFonts w:eastAsia="Times New Roman" w:cs="Calibri"/>
                <w:b/>
                <w:bCs/>
                <w:color w:val="000000"/>
                <w:sz w:val="24"/>
                <w:szCs w:val="24"/>
              </w:rPr>
              <w:t>Part-I(Civil Works) Schedule Items</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 </w:t>
            </w:r>
          </w:p>
        </w:tc>
      </w:tr>
      <w:tr w:rsidR="00EF2CBE" w:rsidRPr="00BD7CFB" w:rsidTr="00154B40">
        <w:trPr>
          <w:trHeight w:val="140"/>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w:t>
            </w:r>
          </w:p>
        </w:tc>
        <w:tc>
          <w:tcPr>
            <w:tcW w:w="4912" w:type="dxa"/>
            <w:tcBorders>
              <w:top w:val="nil"/>
              <w:left w:val="nil"/>
              <w:bottom w:val="single" w:sz="4" w:space="0" w:color="auto"/>
              <w:right w:val="single" w:sz="4" w:space="0" w:color="auto"/>
            </w:tcBorders>
            <w:shd w:val="clear" w:color="auto" w:fill="auto"/>
            <w:noWrap/>
            <w:hideMark/>
          </w:tcPr>
          <w:p w:rsidR="00EF2CBE" w:rsidRPr="00BD7CFB" w:rsidRDefault="00EF2CBE" w:rsidP="005A0497">
            <w:pPr>
              <w:spacing w:after="0" w:line="240" w:lineRule="auto"/>
              <w:jc w:val="both"/>
              <w:rPr>
                <w:rFonts w:ascii="Cambria" w:eastAsia="Times New Roman" w:hAnsi="Cambria" w:cs="Calibri"/>
                <w:color w:val="000000"/>
                <w:sz w:val="24"/>
                <w:szCs w:val="24"/>
              </w:rPr>
            </w:pPr>
            <w:r w:rsidRPr="00BD7CFB">
              <w:rPr>
                <w:rFonts w:ascii="Cambria" w:eastAsia="Times New Roman" w:hAnsi="Cambria" w:cs="Calibri"/>
                <w:color w:val="000000"/>
                <w:sz w:val="24"/>
                <w:szCs w:val="24"/>
              </w:rPr>
              <w:t>Rehandling of earth work (S.I No.9(b),P-02)</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4146.25</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%0Cft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1058.75</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4,390 </w:t>
            </w:r>
          </w:p>
        </w:tc>
      </w:tr>
      <w:tr w:rsidR="00EF2CBE" w:rsidRPr="00BD7CFB" w:rsidTr="00154B40">
        <w:trPr>
          <w:trHeight w:val="381"/>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2</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Dismantling Cement Concrete reinforced separating reinforcement for concrete cleaning  and straightening the same (S.I No. 20,P-10)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4146.25</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5445.00</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225,763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Pr>
                <w:rFonts w:ascii="Cambria" w:eastAsia="Times New Roman" w:hAnsi="Cambria" w:cs="Calibri"/>
                <w:color w:val="000000"/>
                <w:sz w:val="22"/>
                <w:szCs w:val="22"/>
              </w:rPr>
              <w:t>3</w:t>
            </w:r>
            <w:r w:rsidRPr="00BD7CFB">
              <w:rPr>
                <w:rFonts w:ascii="Cambria" w:eastAsia="Times New Roman" w:hAnsi="Cambria" w:cs="Calibri"/>
                <w:color w:val="000000"/>
                <w:sz w:val="22"/>
                <w:szCs w:val="22"/>
              </w:rPr>
              <w:t> </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Dismantling Cement concrete plain 1:2:4 (S.I #. 19 (c) P-10)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146</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 xml:space="preserve">       3,327.50 </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4,866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r>
              <w:rPr>
                <w:rFonts w:ascii="Cambria" w:eastAsia="Times New Roman" w:hAnsi="Cambria" w:cs="Calibri"/>
                <w:color w:val="000000"/>
                <w:sz w:val="22"/>
                <w:szCs w:val="22"/>
              </w:rPr>
              <w:t>4</w:t>
            </w:r>
          </w:p>
          <w:p w:rsidR="00EF2CBE" w:rsidRPr="00BD7CFB" w:rsidRDefault="00EF2CBE" w:rsidP="005A0497">
            <w:pPr>
              <w:spacing w:after="0" w:line="240" w:lineRule="auto"/>
              <w:jc w:val="center"/>
              <w:rPr>
                <w:rFonts w:ascii="Cambria" w:eastAsia="Times New Roman" w:hAnsi="Cambria" w:cs="Calibri"/>
                <w:color w:val="000000"/>
                <w:sz w:val="22"/>
                <w:szCs w:val="22"/>
              </w:rPr>
            </w:pP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Dismantling Cement concrete plain 1:4:8 (S.I #. 19 (a) P-10)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293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 xml:space="preserve">       1,663.75 </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4,866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r>
              <w:rPr>
                <w:rFonts w:ascii="Cambria" w:eastAsia="Times New Roman" w:hAnsi="Cambria" w:cs="Calibri"/>
                <w:color w:val="000000"/>
                <w:sz w:val="22"/>
                <w:szCs w:val="22"/>
              </w:rPr>
              <w:t>5</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Removing Doors with chowkats. (S.I #. 33 (a) P-12)</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8.0</w:t>
            </w:r>
          </w:p>
        </w:tc>
        <w:tc>
          <w:tcPr>
            <w:tcW w:w="1098" w:type="dxa"/>
            <w:gridSpan w:val="3"/>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 xml:space="preserve"> P.Nos </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142.18</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1,137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r>
              <w:rPr>
                <w:rFonts w:ascii="Cambria" w:eastAsia="Times New Roman" w:hAnsi="Cambria" w:cs="Calibri"/>
                <w:color w:val="000000"/>
                <w:sz w:val="22"/>
                <w:szCs w:val="22"/>
              </w:rPr>
              <w:t>6</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Removing windows and sky light with chowkats. </w:t>
            </w:r>
            <w:r w:rsidRPr="00BD7CFB">
              <w:rPr>
                <w:rFonts w:ascii="Cambria" w:eastAsia="Times New Roman" w:hAnsi="Cambria" w:cs="Calibri"/>
                <w:sz w:val="22"/>
                <w:szCs w:val="22"/>
              </w:rPr>
              <w:br/>
              <w:t>(S.I #. 33 (b) P-10)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8.0</w:t>
            </w:r>
          </w:p>
        </w:tc>
        <w:tc>
          <w:tcPr>
            <w:tcW w:w="1098" w:type="dxa"/>
            <w:gridSpan w:val="3"/>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 xml:space="preserve"> P.Nos </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102.85</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823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r>
              <w:rPr>
                <w:rFonts w:ascii="Cambria" w:eastAsia="Times New Roman" w:hAnsi="Cambria" w:cs="Calibri"/>
                <w:color w:val="000000"/>
                <w:sz w:val="22"/>
                <w:szCs w:val="22"/>
              </w:rPr>
              <w:t>7</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Removing ventilator &amp; wooden sun shed etc </w:t>
            </w:r>
            <w:r w:rsidRPr="00BD7CFB">
              <w:rPr>
                <w:rFonts w:ascii="Cambria" w:eastAsia="Times New Roman" w:hAnsi="Cambria" w:cs="Calibri"/>
                <w:sz w:val="22"/>
                <w:szCs w:val="22"/>
              </w:rPr>
              <w:br/>
              <w:t>(S.I #. 19 (a) P-10)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5.0</w:t>
            </w:r>
          </w:p>
        </w:tc>
        <w:tc>
          <w:tcPr>
            <w:tcW w:w="1098" w:type="dxa"/>
            <w:gridSpan w:val="3"/>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 xml:space="preserve"> P.Nos </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51.43</w:t>
            </w:r>
          </w:p>
        </w:tc>
        <w:tc>
          <w:tcPr>
            <w:tcW w:w="1584"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257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4</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R.C.C 1:2:4 laid in situ or preset laid in position completed in all respects. (S.I No.6i,P-16)</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4240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P.Cft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337.00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1,428,880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Pr>
                <w:rFonts w:ascii="Cambria" w:eastAsia="Times New Roman" w:hAnsi="Cambria" w:cs="Calibri"/>
                <w:color w:val="000000"/>
                <w:sz w:val="22"/>
                <w:szCs w:val="22"/>
              </w:rPr>
              <w:t>5</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Fixing water spout or parnal  (S.I No.37,P-37)</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Each</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211.75</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4,235 </w:t>
            </w:r>
          </w:p>
        </w:tc>
      </w:tr>
      <w:tr w:rsidR="00EF2CBE" w:rsidRPr="00BD7CFB" w:rsidTr="00154B40">
        <w:trPr>
          <w:trHeight w:val="267"/>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r>
              <w:rPr>
                <w:rFonts w:ascii="Cambria" w:eastAsia="Times New Roman" w:hAnsi="Cambria" w:cs="Calibri"/>
                <w:color w:val="000000"/>
                <w:sz w:val="22"/>
                <w:szCs w:val="22"/>
              </w:rPr>
              <w:t>6</w:t>
            </w:r>
          </w:p>
        </w:tc>
        <w:tc>
          <w:tcPr>
            <w:tcW w:w="4912" w:type="dxa"/>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rPr>
                <w:rFonts w:ascii="Times New Roman" w:eastAsia="Times New Roman" w:hAnsi="Times New Roman"/>
                <w:color w:val="000000"/>
                <w:sz w:val="22"/>
                <w:szCs w:val="22"/>
              </w:rPr>
            </w:pPr>
            <w:r w:rsidRPr="00BD7CFB">
              <w:rPr>
                <w:rFonts w:ascii="Times New Roman" w:eastAsia="Times New Roman" w:hAnsi="Times New Roman"/>
                <w:color w:val="000000"/>
                <w:sz w:val="22"/>
                <w:szCs w:val="22"/>
              </w:rPr>
              <w:t>Providing and laying 1"thick topping cement (1:2:4 ) including surface and dividing into panels (16a-p41)</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8853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1,915.13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169,546 </w:t>
            </w:r>
          </w:p>
        </w:tc>
      </w:tr>
      <w:tr w:rsidR="00EF2CBE" w:rsidRPr="00BD7CFB" w:rsidTr="00154B40">
        <w:trPr>
          <w:trHeight w:val="642"/>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7</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Laying mosaic topping 1/2" thick in pannels of approved pattern of one part of cement to two parts of marble chips of required shade and size and of approved pigment in the ratio of 1:12 of cement used in topping including rubbing and polishing etc.(S.I No.55,Page No.46)</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8853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12316.49</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1,090,379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8</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Pacca brick work in ground floor  (S.I No.5(ie),P-20)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453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12674.36</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57,415 </w:t>
            </w:r>
          </w:p>
        </w:tc>
      </w:tr>
      <w:tr w:rsidR="00EF2CBE" w:rsidRPr="00BD7CFB" w:rsidTr="00154B40">
        <w:trPr>
          <w:trHeight w:val="508"/>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9</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Extra Labour rate for making cement plaster pattas/band around straight or carved opening and around the edges of roof slab,</w:t>
            </w:r>
            <w:r>
              <w:rPr>
                <w:rFonts w:ascii="Cambria" w:eastAsia="Times New Roman" w:hAnsi="Cambria" w:cs="Calibri"/>
                <w:color w:val="000000"/>
                <w:sz w:val="22"/>
                <w:szCs w:val="22"/>
              </w:rPr>
              <w:t xml:space="preserve"> </w:t>
            </w:r>
            <w:r w:rsidRPr="00BD7CFB">
              <w:rPr>
                <w:rFonts w:ascii="Cambria" w:eastAsia="Times New Roman" w:hAnsi="Cambria" w:cs="Calibri"/>
                <w:color w:val="000000"/>
                <w:sz w:val="22"/>
                <w:szCs w:val="22"/>
              </w:rPr>
              <w:t>the width not less then 6" with fine finishing as directed by Engineer Incharge.  (S.I No.35,P-54)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656</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P.Rft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19.36</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12,700 </w:t>
            </w:r>
          </w:p>
        </w:tc>
      </w:tr>
      <w:tr w:rsidR="00EF2CBE" w:rsidRPr="00BD7CFB" w:rsidTr="00154B40">
        <w:trPr>
          <w:trHeight w:val="140"/>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w:t>
            </w:r>
            <w:r w:rsidRPr="00BD7CFB">
              <w:rPr>
                <w:rFonts w:ascii="Times New Roman" w:eastAsia="Times New Roman" w:hAnsi="Times New Roman"/>
                <w:color w:val="000000"/>
                <w:sz w:val="24"/>
                <w:szCs w:val="24"/>
              </w:rPr>
              <w:t>moving Cement plaster (53-13)</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5353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121.00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6,477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10</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Applying flo</w:t>
            </w:r>
            <w:r>
              <w:rPr>
                <w:rFonts w:ascii="Cambria" w:eastAsia="Times New Roman" w:hAnsi="Cambria" w:cs="Calibri"/>
                <w:color w:val="000000"/>
                <w:sz w:val="22"/>
                <w:szCs w:val="22"/>
              </w:rPr>
              <w:t>a</w:t>
            </w:r>
            <w:r w:rsidRPr="00BD7CFB">
              <w:rPr>
                <w:rFonts w:ascii="Cambria" w:eastAsia="Times New Roman" w:hAnsi="Cambria" w:cs="Calibri"/>
                <w:color w:val="000000"/>
                <w:sz w:val="22"/>
                <w:szCs w:val="22"/>
              </w:rPr>
              <w:t xml:space="preserve">ting coat of cement 1/32" thick                </w:t>
            </w:r>
            <w:r w:rsidRPr="00BD7CFB">
              <w:rPr>
                <w:rFonts w:ascii="Cambria" w:eastAsia="Times New Roman" w:hAnsi="Cambria" w:cs="Calibri"/>
                <w:color w:val="000000"/>
                <w:sz w:val="22"/>
                <w:szCs w:val="22"/>
              </w:rPr>
              <w:br/>
              <w:t>(S.I No.14,P-52)</w:t>
            </w:r>
          </w:p>
        </w:tc>
        <w:tc>
          <w:tcPr>
            <w:tcW w:w="1091" w:type="dxa"/>
            <w:gridSpan w:val="2"/>
            <w:tcBorders>
              <w:top w:val="nil"/>
              <w:left w:val="nil"/>
              <w:bottom w:val="nil"/>
              <w:right w:val="nil"/>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5353</w:t>
            </w:r>
          </w:p>
        </w:tc>
        <w:tc>
          <w:tcPr>
            <w:tcW w:w="1098" w:type="dxa"/>
            <w:gridSpan w:val="3"/>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660.00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35,330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11</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cement plaster 1/2" 1:6  upto 12' height </w:t>
            </w:r>
            <w:r w:rsidRPr="00BD7CFB">
              <w:rPr>
                <w:rFonts w:ascii="Cambria" w:eastAsia="Times New Roman" w:hAnsi="Cambria" w:cs="Calibri"/>
                <w:color w:val="000000"/>
                <w:sz w:val="22"/>
                <w:szCs w:val="22"/>
              </w:rPr>
              <w:br/>
              <w:t>(S.I No.11a,P-51)</w:t>
            </w:r>
          </w:p>
        </w:tc>
        <w:tc>
          <w:tcPr>
            <w:tcW w:w="1091" w:type="dxa"/>
            <w:gridSpan w:val="2"/>
            <w:tcBorders>
              <w:top w:val="single" w:sz="4" w:space="0" w:color="auto"/>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5353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2206.60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118,119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12</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cement plaster 3/8" 1:4  upto 12' height </w:t>
            </w:r>
            <w:r w:rsidRPr="00BD7CFB">
              <w:rPr>
                <w:rFonts w:ascii="Cambria" w:eastAsia="Times New Roman" w:hAnsi="Cambria" w:cs="Calibri"/>
                <w:color w:val="000000"/>
                <w:sz w:val="22"/>
                <w:szCs w:val="22"/>
              </w:rPr>
              <w:br/>
              <w:t>(S.I No.11a,P-51)</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5353</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2197.52</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117,633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13</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Scraping,</w:t>
            </w:r>
            <w:r>
              <w:rPr>
                <w:rFonts w:ascii="Cambria" w:eastAsia="Times New Roman" w:hAnsi="Cambria" w:cs="Calibri"/>
                <w:color w:val="000000"/>
                <w:sz w:val="22"/>
                <w:szCs w:val="22"/>
              </w:rPr>
              <w:t xml:space="preserve"> </w:t>
            </w:r>
            <w:r w:rsidRPr="00BD7CFB">
              <w:rPr>
                <w:rFonts w:ascii="Cambria" w:eastAsia="Times New Roman" w:hAnsi="Cambria" w:cs="Calibri"/>
                <w:color w:val="000000"/>
                <w:sz w:val="22"/>
                <w:szCs w:val="22"/>
              </w:rPr>
              <w:t xml:space="preserve">burshing and removing old paint </w:t>
            </w:r>
            <w:r w:rsidRPr="00BD7CFB">
              <w:rPr>
                <w:rFonts w:ascii="Cambria" w:eastAsia="Times New Roman" w:hAnsi="Cambria" w:cs="Calibri"/>
                <w:color w:val="000000"/>
                <w:sz w:val="22"/>
                <w:szCs w:val="22"/>
              </w:rPr>
              <w:br/>
              <w:t>(S.I No.3,P-67)</w:t>
            </w:r>
          </w:p>
        </w:tc>
        <w:tc>
          <w:tcPr>
            <w:tcW w:w="1091" w:type="dxa"/>
            <w:gridSpan w:val="2"/>
            <w:tcBorders>
              <w:top w:val="nil"/>
              <w:left w:val="nil"/>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23618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605.00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142,889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14</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Distemper 02 coats (S.I No.24(b),P-53)</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23618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1646.18</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w:t>
            </w:r>
            <w:r w:rsidRPr="00BD7CFB">
              <w:rPr>
                <w:rFonts w:ascii="Cambria" w:eastAsia="Times New Roman" w:hAnsi="Cambria" w:cs="Calibri"/>
                <w:color w:val="000000"/>
                <w:sz w:val="22"/>
                <w:szCs w:val="22"/>
              </w:rPr>
              <w:lastRenderedPageBreak/>
              <w:t xml:space="preserve">388,795 </w:t>
            </w:r>
          </w:p>
        </w:tc>
      </w:tr>
      <w:tr w:rsidR="00EF2CBE" w:rsidRPr="00BD7CFB" w:rsidTr="00154B40">
        <w:trPr>
          <w:trHeight w:val="635"/>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lastRenderedPageBreak/>
              <w:t>15</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Preparing the surface and painting with weather coat i/c rubbing the surface with brick/sand paper filling the voids with chalk/plaster of paris and then painting weather coat of approved make in 02 Coats </w:t>
            </w:r>
            <w:r w:rsidRPr="00BD7CFB">
              <w:rPr>
                <w:rFonts w:ascii="Cambria" w:eastAsia="Times New Roman" w:hAnsi="Cambria" w:cs="Calibri"/>
                <w:sz w:val="22"/>
                <w:szCs w:val="22"/>
              </w:rPr>
              <w:br/>
              <w:t xml:space="preserve"> (S.I No.38b,P-55)</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3856</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1948.01</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75,115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16</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color w:val="000000"/>
                <w:sz w:val="22"/>
                <w:szCs w:val="22"/>
              </w:rPr>
            </w:pPr>
            <w:r w:rsidRPr="00BD7CFB">
              <w:rPr>
                <w:rFonts w:ascii="Cambria" w:eastAsia="Times New Roman" w:hAnsi="Cambria" w:cs="Calibri"/>
                <w:color w:val="000000"/>
                <w:sz w:val="22"/>
                <w:szCs w:val="22"/>
              </w:rPr>
              <w:t>Painting door &amp; windows any type(4cii,p67)</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2764</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1489.68</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41,175 </w:t>
            </w:r>
          </w:p>
        </w:tc>
      </w:tr>
      <w:tr w:rsidR="00EF2CBE" w:rsidRPr="00BD7CFB" w:rsidTr="00154B40">
        <w:trPr>
          <w:trHeight w:val="635"/>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17</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Cambria" w:eastAsia="Times New Roman" w:hAnsi="Cambria" w:cs="Calibri"/>
                <w:sz w:val="22"/>
                <w:szCs w:val="22"/>
              </w:rPr>
            </w:pPr>
            <w:r w:rsidRPr="00BD7CFB">
              <w:rPr>
                <w:rFonts w:ascii="Cambria" w:eastAsia="Times New Roman" w:hAnsi="Cambria" w:cs="Calibri"/>
                <w:sz w:val="22"/>
                <w:szCs w:val="22"/>
              </w:rPr>
              <w:t>Providing Anti Termite treatment by spraying/sprinkling / spreading Neptachlar 0.5% emulsion as an ever all pre construction treatment in slab type construction under the slab and along attach perches or entrances etc complete as per direction of engineer incharge. (S.I # 92 P-109).</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4088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P-Sft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9.74</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39,817 </w:t>
            </w:r>
          </w:p>
        </w:tc>
      </w:tr>
      <w:tr w:rsidR="00EF2CBE" w:rsidRPr="00BD7CFB" w:rsidTr="00154B40">
        <w:trPr>
          <w:trHeight w:val="254"/>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18</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Providing &amp; fixing approved quality mortice lock </w:t>
            </w:r>
            <w:r w:rsidRPr="00BD7CFB">
              <w:rPr>
                <w:rFonts w:ascii="Cambria" w:eastAsia="Times New Roman" w:hAnsi="Cambria" w:cs="Calibri"/>
                <w:sz w:val="22"/>
                <w:szCs w:val="22"/>
              </w:rPr>
              <w:br/>
              <w:t>(S.I No. 21 P-60)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Each</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1786.13</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17,861 </w:t>
            </w:r>
          </w:p>
        </w:tc>
      </w:tr>
      <w:tr w:rsidR="00EF2CBE" w:rsidRPr="00BD7CFB" w:rsidTr="00154B40">
        <w:trPr>
          <w:trHeight w:val="508"/>
        </w:trPr>
        <w:tc>
          <w:tcPr>
            <w:tcW w:w="755" w:type="dxa"/>
            <w:gridSpan w:val="2"/>
            <w:tcBorders>
              <w:top w:val="nil"/>
              <w:left w:val="single" w:sz="4" w:space="0" w:color="auto"/>
              <w:bottom w:val="single" w:sz="4" w:space="0" w:color="auto"/>
              <w:right w:val="single" w:sz="4" w:space="0" w:color="auto"/>
            </w:tcBorders>
            <w:shd w:val="clear" w:color="auto" w:fill="auto"/>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19</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Deodar wood dado or picture rail 3" x 1 1/4" as per approved design including mouldind and fixed in place, cost of screws, nails , plugs and painting complete. (S.I No. 31 P-62)</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30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Each</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354.60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10,638 </w:t>
            </w:r>
          </w:p>
        </w:tc>
      </w:tr>
      <w:tr w:rsidR="00EF2CBE" w:rsidRPr="00BD7CFB" w:rsidTr="00154B40">
        <w:trPr>
          <w:trHeight w:val="668"/>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20</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Excavation in foundation of buildings,bridges and other structures including dagbelling,dressing,refilling arround structure with excavated earth watering and ramming lead upto 05 ft in ordinary soil.</w:t>
            </w:r>
            <w:r w:rsidRPr="00BD7CFB">
              <w:rPr>
                <w:rFonts w:eastAsia="Times New Roman" w:cs="Calibri"/>
                <w:color w:val="000000"/>
                <w:sz w:val="22"/>
                <w:szCs w:val="22"/>
              </w:rPr>
              <w:br/>
              <w:t xml:space="preserve"> (S.I No.18(b),P-4)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3472</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0%Cft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3176.25</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11,028 </w:t>
            </w:r>
          </w:p>
        </w:tc>
      </w:tr>
      <w:tr w:rsidR="00EF2CBE" w:rsidRPr="00BD7CFB" w:rsidTr="00154B40">
        <w:trPr>
          <w:trHeight w:val="267"/>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21</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Supplying and filling sand under floor and plugging in walls (S.I No.29,Page-25)</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2604</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1141.25</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29,718 </w:t>
            </w:r>
          </w:p>
        </w:tc>
      </w:tr>
      <w:tr w:rsidR="00EF2CBE" w:rsidRPr="00BD7CFB" w:rsidTr="00154B40">
        <w:trPr>
          <w:trHeight w:val="535"/>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22</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Earth work compaction (Soft,</w:t>
            </w:r>
            <w:r w:rsidR="00154B40">
              <w:rPr>
                <w:rFonts w:eastAsia="Times New Roman" w:cs="Calibri"/>
                <w:color w:val="000000"/>
                <w:sz w:val="22"/>
                <w:szCs w:val="22"/>
              </w:rPr>
              <w:t xml:space="preserve"> </w:t>
            </w:r>
            <w:r w:rsidRPr="00BD7CFB">
              <w:rPr>
                <w:rFonts w:eastAsia="Times New Roman" w:cs="Calibri"/>
                <w:color w:val="000000"/>
                <w:sz w:val="22"/>
                <w:szCs w:val="22"/>
              </w:rPr>
              <w:t xml:space="preserve">Ordinary,or hard soil) </w:t>
            </w:r>
            <w:r w:rsidRPr="00BD7CFB">
              <w:rPr>
                <w:rFonts w:eastAsia="Times New Roman" w:cs="Calibri"/>
                <w:color w:val="000000"/>
                <w:sz w:val="22"/>
                <w:szCs w:val="22"/>
              </w:rPr>
              <w:br/>
              <w:t xml:space="preserve">(b) Laying Earth in 6"layers </w:t>
            </w:r>
            <w:r w:rsidR="00154B40" w:rsidRPr="00BD7CFB">
              <w:rPr>
                <w:rFonts w:eastAsia="Times New Roman" w:cs="Calibri"/>
                <w:color w:val="000000"/>
                <w:sz w:val="22"/>
                <w:szCs w:val="22"/>
              </w:rPr>
              <w:t>leveling</w:t>
            </w:r>
            <w:r w:rsidRPr="00BD7CFB">
              <w:rPr>
                <w:rFonts w:eastAsia="Times New Roman" w:cs="Calibri"/>
                <w:color w:val="000000"/>
                <w:sz w:val="22"/>
                <w:szCs w:val="22"/>
              </w:rPr>
              <w:t>,</w:t>
            </w:r>
            <w:r w:rsidR="00154B40">
              <w:rPr>
                <w:rFonts w:eastAsia="Times New Roman" w:cs="Calibri"/>
                <w:color w:val="000000"/>
                <w:sz w:val="22"/>
                <w:szCs w:val="22"/>
              </w:rPr>
              <w:t xml:space="preserve"> </w:t>
            </w:r>
            <w:r w:rsidRPr="00BD7CFB">
              <w:rPr>
                <w:rFonts w:eastAsia="Times New Roman" w:cs="Calibri"/>
                <w:color w:val="000000"/>
                <w:sz w:val="22"/>
                <w:szCs w:val="22"/>
              </w:rPr>
              <w:t>dressing and watering for compaction etc complete.</w:t>
            </w:r>
            <w:r w:rsidRPr="00BD7CFB">
              <w:rPr>
                <w:rFonts w:eastAsia="Times New Roman" w:cs="Calibri"/>
                <w:color w:val="000000"/>
                <w:sz w:val="22"/>
                <w:szCs w:val="22"/>
              </w:rPr>
              <w:br/>
              <w:t xml:space="preserve"> (S.I No.13(b),Page-3)</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2604</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0%Cft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354</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922 </w:t>
            </w:r>
          </w:p>
        </w:tc>
      </w:tr>
      <w:tr w:rsidR="00EF2CBE" w:rsidRPr="00BD7CFB" w:rsidTr="00154B40">
        <w:trPr>
          <w:trHeight w:val="267"/>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23</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 xml:space="preserve">Stone soling:Dry rammed brick or stone blast 1-1/2" to 2" </w:t>
            </w:r>
            <w:r w:rsidR="00154B40" w:rsidRPr="00BD7CFB">
              <w:rPr>
                <w:rFonts w:eastAsia="Times New Roman" w:cs="Calibri"/>
                <w:color w:val="000000"/>
                <w:sz w:val="22"/>
                <w:szCs w:val="22"/>
              </w:rPr>
              <w:t>Gauge</w:t>
            </w:r>
            <w:r w:rsidRPr="00BD7CFB">
              <w:rPr>
                <w:rFonts w:eastAsia="Times New Roman" w:cs="Calibri"/>
                <w:color w:val="000000"/>
                <w:sz w:val="22"/>
                <w:szCs w:val="22"/>
              </w:rPr>
              <w:t xml:space="preserve"> (S.I No.2,Page-14)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868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3327.5</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28,883 </w:t>
            </w:r>
          </w:p>
        </w:tc>
      </w:tr>
      <w:tr w:rsidR="00EF2CBE" w:rsidRPr="00BD7CFB" w:rsidTr="00154B40">
        <w:trPr>
          <w:trHeight w:val="267"/>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24</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 xml:space="preserve">Cement Concrete brick or stone ballast 1-1/2" to 2" guage </w:t>
            </w:r>
            <w:r w:rsidRPr="00BD7CFB">
              <w:rPr>
                <w:rFonts w:eastAsia="Times New Roman" w:cs="Calibri"/>
                <w:color w:val="000000"/>
                <w:sz w:val="22"/>
                <w:szCs w:val="22"/>
              </w:rPr>
              <w:br/>
              <w:t>(b) Ratio 1:4:8 (S.I No.49(b),Page-14)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868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9416.28</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81,733 </w:t>
            </w:r>
          </w:p>
        </w:tc>
      </w:tr>
      <w:tr w:rsidR="00EF2CBE" w:rsidRPr="00BD7CFB" w:rsidTr="00154B40">
        <w:trPr>
          <w:trHeight w:val="267"/>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25</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eastAsia="Times New Roman" w:cs="Calibri"/>
                <w:color w:val="000000"/>
                <w:sz w:val="22"/>
                <w:szCs w:val="22"/>
              </w:rPr>
            </w:pPr>
            <w:r w:rsidRPr="00BD7CFB">
              <w:rPr>
                <w:rFonts w:eastAsia="Times New Roman" w:cs="Calibri"/>
                <w:color w:val="000000"/>
                <w:sz w:val="22"/>
                <w:szCs w:val="22"/>
              </w:rPr>
              <w:t xml:space="preserve">Cement Concrete brick or stone ballast 1-1/2" to 2" guage </w:t>
            </w:r>
            <w:r w:rsidRPr="00BD7CFB">
              <w:rPr>
                <w:rFonts w:eastAsia="Times New Roman" w:cs="Calibri"/>
                <w:color w:val="000000"/>
                <w:sz w:val="22"/>
                <w:szCs w:val="22"/>
              </w:rPr>
              <w:br/>
              <w:t>(a) Ratio 1:3:6 (S.I No.49(a),Page-14)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868</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%Cft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10770.93</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93,492 </w:t>
            </w:r>
          </w:p>
        </w:tc>
      </w:tr>
      <w:tr w:rsidR="00EF2CBE" w:rsidRPr="00BD7CFB" w:rsidTr="00154B40">
        <w:trPr>
          <w:trHeight w:val="31"/>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26</w:t>
            </w:r>
          </w:p>
        </w:tc>
        <w:tc>
          <w:tcPr>
            <w:tcW w:w="4912" w:type="dxa"/>
            <w:tcBorders>
              <w:top w:val="nil"/>
              <w:left w:val="nil"/>
              <w:bottom w:val="single" w:sz="4" w:space="0" w:color="auto"/>
              <w:right w:val="single" w:sz="4" w:space="0" w:color="auto"/>
            </w:tcBorders>
            <w:shd w:val="clear" w:color="auto" w:fill="auto"/>
            <w:hideMark/>
          </w:tcPr>
          <w:p w:rsidR="00EF2CBE" w:rsidRPr="00154B40" w:rsidRDefault="00EF2CBE" w:rsidP="005A0497">
            <w:pPr>
              <w:spacing w:after="0" w:line="240" w:lineRule="auto"/>
              <w:jc w:val="both"/>
              <w:rPr>
                <w:rFonts w:ascii="Cambria" w:eastAsia="Times New Roman" w:hAnsi="Cambria" w:cs="Calibri"/>
                <w:color w:val="000000"/>
                <w:sz w:val="20"/>
                <w:szCs w:val="20"/>
              </w:rPr>
            </w:pPr>
            <w:r w:rsidRPr="00154B40">
              <w:rPr>
                <w:rFonts w:ascii="Cambria" w:eastAsia="Times New Roman" w:hAnsi="Cambria" w:cs="Calibri"/>
                <w:color w:val="000000"/>
                <w:sz w:val="20"/>
                <w:szCs w:val="20"/>
              </w:rPr>
              <w:t xml:space="preserve">Fabrication of mild steel reinforcement for concrete including cutting bending laying in position ,making joints and fastenings including cost of binding wire (also including </w:t>
            </w:r>
            <w:r w:rsidR="00154B40" w:rsidRPr="00154B40">
              <w:rPr>
                <w:rFonts w:ascii="Cambria" w:eastAsia="Times New Roman" w:hAnsi="Cambria" w:cs="Calibri"/>
                <w:color w:val="000000"/>
                <w:sz w:val="20"/>
                <w:szCs w:val="20"/>
              </w:rPr>
              <w:t>removal</w:t>
            </w:r>
            <w:r w:rsidRPr="00154B40">
              <w:rPr>
                <w:rFonts w:ascii="Cambria" w:eastAsia="Times New Roman" w:hAnsi="Cambria" w:cs="Calibri"/>
                <w:color w:val="000000"/>
                <w:sz w:val="20"/>
                <w:szCs w:val="20"/>
              </w:rPr>
              <w:t xml:space="preserve"> of rust from bars.) (S.I No.8,P-16)</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227.14</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color w:val="000000"/>
                <w:sz w:val="22"/>
                <w:szCs w:val="22"/>
              </w:rPr>
            </w:pPr>
            <w:r w:rsidRPr="00BD7CFB">
              <w:rPr>
                <w:rFonts w:ascii="Cambria" w:eastAsia="Times New Roman" w:hAnsi="Cambria" w:cs="Calibri"/>
                <w:color w:val="000000"/>
                <w:sz w:val="22"/>
                <w:szCs w:val="22"/>
              </w:rPr>
              <w:t>P.Cwt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5001.70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1,136,100 </w:t>
            </w:r>
          </w:p>
        </w:tc>
      </w:tr>
      <w:tr w:rsidR="00EF2CBE" w:rsidRPr="00BD7CFB" w:rsidTr="00154B40">
        <w:trPr>
          <w:trHeight w:val="642"/>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27</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Providing and fixing iron steel grill using Solid Square bars of size 1/2"x1/2" placed at 4" including in frame of flate iron patti of 3/4"x3/4" </w:t>
            </w:r>
            <w:r w:rsidRPr="00BD7CFB">
              <w:rPr>
                <w:rFonts w:ascii="Cambria" w:eastAsia="Times New Roman" w:hAnsi="Cambria" w:cs="Calibri"/>
                <w:sz w:val="22"/>
                <w:szCs w:val="22"/>
              </w:rPr>
              <w:lastRenderedPageBreak/>
              <w:t>including circle shape at 1-0 apart equivalent fitted with crews or pins including painting 3 coats with first coat of red oxide paint. (S.I # 30 P-94)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lastRenderedPageBreak/>
              <w:t>375</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P-Sft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194.16</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72,810 </w:t>
            </w:r>
          </w:p>
        </w:tc>
      </w:tr>
      <w:tr w:rsidR="00EF2CBE" w:rsidRPr="00BD7CFB" w:rsidTr="00154B40">
        <w:trPr>
          <w:trHeight w:val="896"/>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lastRenderedPageBreak/>
              <w:t>28</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 xml:space="preserve">Providing and fixing G.I frames /Choukhats of size 7" x 2"  or 4 1/2" x 3" for door using 20 gauge G.I sheet I/c welded hinges and fixing at site with necessary hold fasts, filling with cement sand slurry of ratio 1:6 and repairing the jambs. The cost also i/c all carriage  , tools  and plants used in making and fixing. </w:t>
            </w:r>
            <w:r w:rsidRPr="00BD7CFB">
              <w:rPr>
                <w:rFonts w:ascii="Cambria" w:eastAsia="Times New Roman" w:hAnsi="Cambria" w:cs="Calibri"/>
                <w:sz w:val="22"/>
                <w:szCs w:val="22"/>
              </w:rPr>
              <w:br/>
              <w:t>(S.I No. 29 P-93)</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110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P-Rft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228.90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25,179 </w:t>
            </w:r>
          </w:p>
        </w:tc>
      </w:tr>
      <w:tr w:rsidR="00EF2CBE" w:rsidRPr="00BD7CFB" w:rsidTr="00154B40">
        <w:trPr>
          <w:trHeight w:val="769"/>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29</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Providing and fixing iron collapsible  gate with channel framing of section 3/4" x 5/16" at 4" I/c revitted with 3/4" x 1/8" flat iron patti placed diagonally and provided with top &amp; bottom T- section 1" x 1" 1/8" along with rollers also I/c locking arrangement and fixing in floor/ceiling or wall etc: completed. (S.I No. 32 P-94)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160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center"/>
              <w:rPr>
                <w:rFonts w:ascii="Cambria" w:eastAsia="Times New Roman" w:hAnsi="Cambria" w:cs="Calibri"/>
                <w:sz w:val="22"/>
                <w:szCs w:val="22"/>
              </w:rPr>
            </w:pPr>
            <w:r w:rsidRPr="00BD7CFB">
              <w:rPr>
                <w:rFonts w:ascii="Cambria" w:eastAsia="Times New Roman" w:hAnsi="Cambria" w:cs="Calibri"/>
                <w:sz w:val="22"/>
                <w:szCs w:val="22"/>
              </w:rPr>
              <w:t>P-Sft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387.04</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61,926 </w:t>
            </w:r>
          </w:p>
        </w:tc>
      </w:tr>
      <w:tr w:rsidR="00EF2CBE" w:rsidRPr="00BD7CFB" w:rsidTr="00154B40">
        <w:trPr>
          <w:trHeight w:val="381"/>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30</w:t>
            </w:r>
          </w:p>
        </w:tc>
        <w:tc>
          <w:tcPr>
            <w:tcW w:w="4912" w:type="dxa"/>
            <w:tcBorders>
              <w:top w:val="nil"/>
              <w:left w:val="nil"/>
              <w:bottom w:val="single" w:sz="4" w:space="0" w:color="auto"/>
              <w:right w:val="single" w:sz="4" w:space="0" w:color="auto"/>
            </w:tcBorders>
            <w:shd w:val="clear" w:color="auto" w:fill="auto"/>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Laying floor of approved colour glazed tile 1/4": thick in white cement 1:2 over 3/4" cement morter 1:2 complete (S.I No.25,P-42)</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585</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27,747.06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162,320 </w:t>
            </w:r>
          </w:p>
        </w:tc>
      </w:tr>
      <w:tr w:rsidR="00EF2CBE" w:rsidRPr="00BD7CFB" w:rsidTr="00154B40">
        <w:trPr>
          <w:trHeight w:val="515"/>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31</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Cambria" w:eastAsia="Times New Roman" w:hAnsi="Cambria" w:cs="Calibri"/>
                <w:sz w:val="22"/>
                <w:szCs w:val="22"/>
              </w:rPr>
            </w:pPr>
            <w:r w:rsidRPr="00BD7CFB">
              <w:rPr>
                <w:rFonts w:ascii="Cambria" w:eastAsia="Times New Roman" w:hAnsi="Cambria" w:cs="Calibri"/>
                <w:sz w:val="22"/>
                <w:szCs w:val="22"/>
              </w:rPr>
              <w:t>Laying White Marbleflooring fine dressed on the surface without winding set in lime mortar 1:2 including rubbing and polishing of  the joints.</w:t>
            </w:r>
            <w:r w:rsidRPr="00BD7CFB">
              <w:rPr>
                <w:rFonts w:ascii="Cambria" w:eastAsia="Times New Roman" w:hAnsi="Cambria" w:cs="Calibri"/>
                <w:sz w:val="22"/>
                <w:szCs w:val="22"/>
              </w:rPr>
              <w:br/>
              <w:t xml:space="preserve">(a) 3/4" thick flooring </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500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P-Sft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567.48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283,740 </w:t>
            </w:r>
          </w:p>
        </w:tc>
      </w:tr>
      <w:tr w:rsidR="00EF2CBE" w:rsidRPr="00BD7CFB" w:rsidTr="00154B40">
        <w:trPr>
          <w:trHeight w:val="388"/>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32</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Split Tile 1/4" thick matt glazad double laid over 1:2 grey cement sand mortar 3/4" thick i/c finshing complete (Flooring and facing(69-P48) </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270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4"/>
                <w:szCs w:val="24"/>
              </w:rPr>
            </w:pPr>
            <w:r>
              <w:rPr>
                <w:rFonts w:ascii="Cambria" w:eastAsia="Times New Roman" w:hAnsi="Cambria" w:cs="Calibri"/>
                <w:color w:val="000000"/>
                <w:sz w:val="24"/>
                <w:szCs w:val="24"/>
              </w:rPr>
              <w:t>21011.11</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56,757 </w:t>
            </w:r>
          </w:p>
        </w:tc>
      </w:tr>
      <w:tr w:rsidR="00EF2CBE" w:rsidRPr="00BD7CFB" w:rsidTr="00154B40">
        <w:trPr>
          <w:trHeight w:val="388"/>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33</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White glazed tile 1/4" thick dado joints in white cement and laid over 1:2 cment sand morter 3/4" thick i.c finshing (37-P44)</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196</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%Sft</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4"/>
                <w:szCs w:val="24"/>
              </w:rPr>
            </w:pPr>
            <w:r>
              <w:rPr>
                <w:rFonts w:ascii="Cambria" w:eastAsia="Times New Roman" w:hAnsi="Cambria" w:cs="Calibri"/>
                <w:color w:val="000000"/>
                <w:sz w:val="24"/>
                <w:szCs w:val="24"/>
              </w:rPr>
              <w:t>28253.61</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55,377 </w:t>
            </w:r>
          </w:p>
        </w:tc>
      </w:tr>
      <w:tr w:rsidR="00EF2CBE" w:rsidRPr="00BD7CFB" w:rsidTr="00154B40">
        <w:trPr>
          <w:trHeight w:val="635"/>
        </w:trPr>
        <w:tc>
          <w:tcPr>
            <w:tcW w:w="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eastAsia="Times New Roman" w:cs="Calibri"/>
                <w:color w:val="000000"/>
                <w:sz w:val="22"/>
                <w:szCs w:val="22"/>
              </w:rPr>
            </w:pPr>
            <w:r w:rsidRPr="00BD7CFB">
              <w:rPr>
                <w:rFonts w:eastAsia="Times New Roman" w:cs="Calibri"/>
                <w:color w:val="000000"/>
                <w:sz w:val="22"/>
                <w:szCs w:val="22"/>
              </w:rPr>
              <w:t>34</w:t>
            </w:r>
          </w:p>
        </w:tc>
        <w:tc>
          <w:tcPr>
            <w:tcW w:w="4912" w:type="dxa"/>
            <w:tcBorders>
              <w:top w:val="nil"/>
              <w:left w:val="nil"/>
              <w:bottom w:val="single" w:sz="4" w:space="0" w:color="auto"/>
              <w:right w:val="single" w:sz="4" w:space="0" w:color="auto"/>
            </w:tcBorders>
            <w:shd w:val="clear" w:color="auto" w:fill="auto"/>
            <w:vAlign w:val="bottom"/>
            <w:hideMark/>
          </w:tcPr>
          <w:p w:rsidR="00EF2CBE" w:rsidRPr="00BD7CFB" w:rsidRDefault="00EF2CBE" w:rsidP="005A0497">
            <w:pPr>
              <w:spacing w:after="0" w:line="240" w:lineRule="auto"/>
              <w:jc w:val="both"/>
              <w:rPr>
                <w:rFonts w:ascii="Cambria" w:eastAsia="Times New Roman" w:hAnsi="Cambria" w:cs="Calibri"/>
                <w:sz w:val="22"/>
                <w:szCs w:val="22"/>
              </w:rPr>
            </w:pPr>
            <w:r w:rsidRPr="00BD7CFB">
              <w:rPr>
                <w:rFonts w:ascii="Cambria" w:eastAsia="Times New Roman" w:hAnsi="Cambria" w:cs="Calibri"/>
                <w:sz w:val="22"/>
                <w:szCs w:val="22"/>
              </w:rPr>
              <w:t>First class deodar wood wrought, joinery in doors and windows etc, fixed in position including chowkats hold fasts hinges, iron tower bolts, chocks cleats, handles and cords with hooks, etc. Deodar paneled or paneled and glazed, or fully glazed.  (b) 1 3/4" thick. (S.I # 7(b) P-58)</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color w:val="000000"/>
                <w:sz w:val="22"/>
                <w:szCs w:val="22"/>
              </w:rPr>
            </w:pPr>
            <w:r w:rsidRPr="00BD7CFB">
              <w:rPr>
                <w:rFonts w:ascii="Cambria" w:eastAsia="Times New Roman" w:hAnsi="Cambria" w:cs="Calibri"/>
                <w:color w:val="000000"/>
                <w:sz w:val="22"/>
                <w:szCs w:val="22"/>
              </w:rPr>
              <w:t>252</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jc w:val="right"/>
              <w:rPr>
                <w:rFonts w:ascii="Cambria" w:eastAsia="Times New Roman" w:hAnsi="Cambria" w:cs="Calibri"/>
                <w:sz w:val="20"/>
                <w:szCs w:val="20"/>
              </w:rPr>
            </w:pPr>
            <w:r w:rsidRPr="00BD7CFB">
              <w:rPr>
                <w:rFonts w:ascii="Cambria" w:eastAsia="Times New Roman" w:hAnsi="Cambria" w:cs="Calibri"/>
                <w:sz w:val="20"/>
                <w:szCs w:val="20"/>
              </w:rPr>
              <w:t>P-Sft</w:t>
            </w:r>
          </w:p>
        </w:tc>
        <w:tc>
          <w:tcPr>
            <w:tcW w:w="1245" w:type="dxa"/>
            <w:gridSpan w:val="2"/>
            <w:tcBorders>
              <w:top w:val="nil"/>
              <w:left w:val="nil"/>
              <w:bottom w:val="single" w:sz="4" w:space="0" w:color="auto"/>
              <w:right w:val="single" w:sz="4" w:space="0" w:color="auto"/>
            </w:tcBorders>
            <w:shd w:val="clear" w:color="000000" w:fill="FFFFFF"/>
            <w:noWrap/>
            <w:vAlign w:val="center"/>
            <w:hideMark/>
          </w:tcPr>
          <w:p w:rsidR="00EF2CBE" w:rsidRPr="00BD7CFB" w:rsidRDefault="00EF2CBE" w:rsidP="005A0497">
            <w:pPr>
              <w:spacing w:after="0" w:line="240" w:lineRule="auto"/>
              <w:jc w:val="right"/>
              <w:rPr>
                <w:rFonts w:ascii="Cambria" w:eastAsia="Times New Roman" w:hAnsi="Cambria" w:cs="Calibri"/>
                <w:sz w:val="22"/>
                <w:szCs w:val="22"/>
              </w:rPr>
            </w:pPr>
            <w:r w:rsidRPr="00BD7CFB">
              <w:rPr>
                <w:rFonts w:ascii="Cambria" w:eastAsia="Times New Roman" w:hAnsi="Cambria" w:cs="Calibri"/>
                <w:sz w:val="22"/>
                <w:szCs w:val="22"/>
              </w:rPr>
              <w:t xml:space="preserve">       1,273.76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xml:space="preserve">               320,988 </w:t>
            </w:r>
          </w:p>
        </w:tc>
      </w:tr>
      <w:tr w:rsidR="00EF2CBE" w:rsidRPr="00BD7CFB"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noWrap/>
            <w:vAlign w:val="bottom"/>
            <w:hideMark/>
          </w:tcPr>
          <w:p w:rsidR="00EF2CBE" w:rsidRPr="00BD7CFB" w:rsidRDefault="00EF2CBE" w:rsidP="005A0497">
            <w:pPr>
              <w:spacing w:after="0" w:line="240" w:lineRule="auto"/>
              <w:rPr>
                <w:rFonts w:ascii="Cambria" w:eastAsia="Times New Roman" w:hAnsi="Cambria" w:cs="Calibri"/>
                <w:color w:val="000000"/>
                <w:sz w:val="22"/>
                <w:szCs w:val="22"/>
              </w:rPr>
            </w:pPr>
            <w:r w:rsidRPr="00BD7CFB">
              <w:rPr>
                <w:rFonts w:ascii="Cambria" w:eastAsia="Times New Roman" w:hAnsi="Cambria" w:cs="Calibri"/>
                <w:color w:val="000000"/>
                <w:sz w:val="22"/>
                <w:szCs w:val="22"/>
              </w:rPr>
              <w:t> </w:t>
            </w:r>
          </w:p>
        </w:tc>
        <w:tc>
          <w:tcPr>
            <w:tcW w:w="8346" w:type="dxa"/>
            <w:gridSpan w:val="8"/>
            <w:tcBorders>
              <w:top w:val="single" w:sz="4" w:space="0" w:color="auto"/>
              <w:left w:val="nil"/>
              <w:bottom w:val="single" w:sz="4" w:space="0" w:color="auto"/>
              <w:right w:val="single" w:sz="4" w:space="0" w:color="auto"/>
            </w:tcBorders>
            <w:shd w:val="clear" w:color="auto" w:fill="auto"/>
            <w:vAlign w:val="bottom"/>
            <w:hideMark/>
          </w:tcPr>
          <w:p w:rsidR="00EF2CBE" w:rsidRPr="00BD7CFB" w:rsidRDefault="00EF2CBE" w:rsidP="000A045E">
            <w:pPr>
              <w:spacing w:after="0" w:line="240" w:lineRule="auto"/>
              <w:jc w:val="right"/>
              <w:rPr>
                <w:rFonts w:ascii="Cambria" w:eastAsia="Times New Roman" w:hAnsi="Cambria" w:cs="Calibri"/>
                <w:b/>
                <w:bCs/>
                <w:color w:val="000000"/>
                <w:sz w:val="22"/>
                <w:szCs w:val="22"/>
              </w:rPr>
            </w:pPr>
            <w:r w:rsidRPr="00BD7CFB">
              <w:rPr>
                <w:rFonts w:ascii="Cambria" w:eastAsia="Times New Roman" w:hAnsi="Cambria" w:cs="Calibri"/>
                <w:b/>
                <w:bCs/>
                <w:color w:val="000000"/>
                <w:sz w:val="22"/>
                <w:szCs w:val="22"/>
              </w:rPr>
              <w:t xml:space="preserve">Sub-Total Amount </w:t>
            </w:r>
          </w:p>
        </w:tc>
        <w:tc>
          <w:tcPr>
            <w:tcW w:w="1584" w:type="dxa"/>
            <w:gridSpan w:val="2"/>
            <w:tcBorders>
              <w:top w:val="nil"/>
              <w:left w:val="nil"/>
              <w:bottom w:val="single" w:sz="4" w:space="0" w:color="auto"/>
              <w:right w:val="single" w:sz="4" w:space="0" w:color="auto"/>
            </w:tcBorders>
            <w:shd w:val="clear" w:color="auto" w:fill="auto"/>
            <w:noWrap/>
            <w:vAlign w:val="bottom"/>
            <w:hideMark/>
          </w:tcPr>
          <w:p w:rsidR="00154B40" w:rsidRDefault="00EF2CBE" w:rsidP="005A0497">
            <w:pPr>
              <w:spacing w:after="0" w:line="240" w:lineRule="auto"/>
              <w:rPr>
                <w:rFonts w:eastAsia="Times New Roman" w:cs="Calibri"/>
                <w:b/>
                <w:bCs/>
                <w:color w:val="000000"/>
                <w:sz w:val="22"/>
                <w:szCs w:val="22"/>
              </w:rPr>
            </w:pPr>
            <w:r w:rsidRPr="00BD7CFB">
              <w:rPr>
                <w:rFonts w:eastAsia="Times New Roman" w:cs="Calibri"/>
                <w:b/>
                <w:bCs/>
                <w:color w:val="000000"/>
                <w:sz w:val="22"/>
                <w:szCs w:val="22"/>
              </w:rPr>
              <w:t xml:space="preserve">             </w:t>
            </w:r>
          </w:p>
          <w:p w:rsidR="00EF2CBE" w:rsidRDefault="00EF2CBE" w:rsidP="005A0497">
            <w:pPr>
              <w:spacing w:after="0" w:line="240" w:lineRule="auto"/>
              <w:rPr>
                <w:rFonts w:eastAsia="Times New Roman" w:cs="Calibri"/>
                <w:b/>
                <w:bCs/>
                <w:color w:val="000000"/>
                <w:sz w:val="22"/>
                <w:szCs w:val="22"/>
              </w:rPr>
            </w:pPr>
            <w:r w:rsidRPr="00BD7CFB">
              <w:rPr>
                <w:rFonts w:eastAsia="Times New Roman" w:cs="Calibri"/>
                <w:b/>
                <w:bCs/>
                <w:color w:val="000000"/>
                <w:sz w:val="22"/>
                <w:szCs w:val="22"/>
              </w:rPr>
              <w:t xml:space="preserve">6,420,082 </w:t>
            </w:r>
          </w:p>
          <w:p w:rsidR="00154B40" w:rsidRPr="00BD7CFB" w:rsidRDefault="00154B40" w:rsidP="005A0497">
            <w:pPr>
              <w:spacing w:after="0" w:line="240" w:lineRule="auto"/>
              <w:rPr>
                <w:rFonts w:eastAsia="Times New Roman" w:cs="Calibri"/>
                <w:b/>
                <w:bCs/>
                <w:color w:val="000000"/>
                <w:sz w:val="22"/>
                <w:szCs w:val="22"/>
              </w:rPr>
            </w:pPr>
          </w:p>
        </w:tc>
      </w:tr>
      <w:tr w:rsidR="00EF2CBE" w:rsidRPr="004E225F" w:rsidTr="00154B40">
        <w:trPr>
          <w:trHeight w:val="134"/>
        </w:trPr>
        <w:tc>
          <w:tcPr>
            <w:tcW w:w="755" w:type="dxa"/>
            <w:gridSpan w:val="2"/>
            <w:tcBorders>
              <w:top w:val="nil"/>
              <w:left w:val="single" w:sz="4" w:space="0" w:color="auto"/>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w:t>
            </w:r>
          </w:p>
        </w:tc>
        <w:tc>
          <w:tcPr>
            <w:tcW w:w="8346" w:type="dxa"/>
            <w:gridSpan w:val="8"/>
            <w:tcBorders>
              <w:top w:val="single" w:sz="4" w:space="0" w:color="auto"/>
              <w:left w:val="nil"/>
              <w:bottom w:val="single" w:sz="4" w:space="0" w:color="auto"/>
              <w:right w:val="single" w:sz="4" w:space="0" w:color="auto"/>
            </w:tcBorders>
            <w:shd w:val="clear" w:color="auto" w:fill="auto"/>
            <w:vAlign w:val="bottom"/>
            <w:hideMark/>
          </w:tcPr>
          <w:p w:rsidR="00EF2CBE" w:rsidRPr="000A045E" w:rsidRDefault="00154B40" w:rsidP="005A0497">
            <w:pPr>
              <w:spacing w:after="0" w:line="240" w:lineRule="auto"/>
              <w:jc w:val="right"/>
              <w:rPr>
                <w:rFonts w:ascii="Cambria" w:eastAsia="Times New Roman" w:hAnsi="Cambria" w:cs="Calibri"/>
                <w:b/>
                <w:bCs/>
                <w:color w:val="000000"/>
                <w:sz w:val="22"/>
                <w:szCs w:val="22"/>
              </w:rPr>
            </w:pPr>
            <w:r w:rsidRPr="000A045E">
              <w:rPr>
                <w:rFonts w:asciiTheme="minorHAnsi" w:eastAsiaTheme="minorHAnsi" w:hAnsiTheme="minorHAnsi" w:cstheme="minorBidi"/>
                <w:b/>
                <w:sz w:val="22"/>
                <w:szCs w:val="22"/>
              </w:rPr>
              <w:t>Premium quoted by the Contractor…………% Above/ Below……..</w:t>
            </w:r>
            <w:r w:rsidR="00EF2CBE" w:rsidRPr="000A045E">
              <w:rPr>
                <w:rFonts w:ascii="Cambria" w:eastAsia="Times New Roman" w:hAnsi="Cambria" w:cs="Calibri"/>
                <w:b/>
                <w:bCs/>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bottom"/>
            <w:hideMark/>
          </w:tcPr>
          <w:p w:rsidR="00EF2CBE" w:rsidRDefault="00EF2CBE" w:rsidP="005A0497">
            <w:pPr>
              <w:spacing w:after="0" w:line="240" w:lineRule="auto"/>
              <w:rPr>
                <w:rFonts w:eastAsia="Times New Roman" w:cs="Calibri"/>
                <w:b/>
                <w:bCs/>
                <w:color w:val="000000"/>
                <w:sz w:val="22"/>
                <w:szCs w:val="22"/>
              </w:rPr>
            </w:pPr>
            <w:r w:rsidRPr="004E225F">
              <w:rPr>
                <w:rFonts w:eastAsia="Times New Roman" w:cs="Calibri"/>
                <w:b/>
                <w:bCs/>
                <w:color w:val="000000"/>
                <w:sz w:val="22"/>
                <w:szCs w:val="22"/>
              </w:rPr>
              <w:t> </w:t>
            </w:r>
          </w:p>
          <w:p w:rsidR="00154B40" w:rsidRPr="004E225F" w:rsidRDefault="00154B40" w:rsidP="005A0497">
            <w:pPr>
              <w:spacing w:after="0" w:line="240" w:lineRule="auto"/>
              <w:rPr>
                <w:rFonts w:eastAsia="Times New Roman" w:cs="Calibri"/>
                <w:b/>
                <w:bCs/>
                <w:color w:val="000000"/>
                <w:sz w:val="22"/>
                <w:szCs w:val="22"/>
              </w:rPr>
            </w:pPr>
          </w:p>
        </w:tc>
      </w:tr>
      <w:tr w:rsidR="00EF2CBE" w:rsidRPr="004E225F" w:rsidTr="00154B40">
        <w:trPr>
          <w:trHeight w:val="134"/>
        </w:trPr>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w:t>
            </w:r>
          </w:p>
        </w:tc>
        <w:tc>
          <w:tcPr>
            <w:tcW w:w="8346" w:type="dxa"/>
            <w:gridSpan w:val="8"/>
            <w:tcBorders>
              <w:top w:val="single" w:sz="4" w:space="0" w:color="auto"/>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jc w:val="right"/>
              <w:rPr>
                <w:rFonts w:ascii="Cambria" w:eastAsia="Times New Roman" w:hAnsi="Cambria" w:cs="Calibri"/>
                <w:b/>
                <w:bCs/>
                <w:color w:val="000000"/>
                <w:sz w:val="22"/>
                <w:szCs w:val="22"/>
              </w:rPr>
            </w:pPr>
            <w:r w:rsidRPr="004E225F">
              <w:rPr>
                <w:rFonts w:ascii="Cambria" w:eastAsia="Times New Roman" w:hAnsi="Cambria" w:cs="Calibri"/>
                <w:b/>
                <w:bCs/>
                <w:color w:val="000000"/>
                <w:sz w:val="22"/>
                <w:szCs w:val="22"/>
              </w:rPr>
              <w:t xml:space="preserve">Total Part-I (Civil Works) Schedule Items </w:t>
            </w:r>
          </w:p>
        </w:tc>
        <w:tc>
          <w:tcPr>
            <w:tcW w:w="1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F2CBE" w:rsidRDefault="00EF2CBE" w:rsidP="005A0497">
            <w:pPr>
              <w:spacing w:after="0" w:line="240" w:lineRule="auto"/>
              <w:rPr>
                <w:rFonts w:eastAsia="Times New Roman" w:cs="Calibri"/>
                <w:b/>
                <w:bCs/>
                <w:color w:val="000000"/>
                <w:sz w:val="22"/>
                <w:szCs w:val="22"/>
              </w:rPr>
            </w:pPr>
            <w:r w:rsidRPr="004E225F">
              <w:rPr>
                <w:rFonts w:eastAsia="Times New Roman" w:cs="Calibri"/>
                <w:b/>
                <w:bCs/>
                <w:color w:val="000000"/>
                <w:sz w:val="22"/>
                <w:szCs w:val="22"/>
              </w:rPr>
              <w:t> </w:t>
            </w:r>
          </w:p>
          <w:p w:rsidR="00154B40" w:rsidRPr="004E225F" w:rsidRDefault="00154B40" w:rsidP="005A0497">
            <w:pPr>
              <w:spacing w:after="0" w:line="240" w:lineRule="auto"/>
              <w:rPr>
                <w:rFonts w:eastAsia="Times New Roman" w:cs="Calibri"/>
                <w:b/>
                <w:bCs/>
                <w:color w:val="000000"/>
                <w:sz w:val="22"/>
                <w:szCs w:val="22"/>
              </w:rPr>
            </w:pPr>
          </w:p>
        </w:tc>
      </w:tr>
      <w:tr w:rsidR="00154B40" w:rsidRPr="004E225F" w:rsidTr="00154B40">
        <w:trPr>
          <w:trHeight w:val="134"/>
        </w:trPr>
        <w:tc>
          <w:tcPr>
            <w:tcW w:w="755" w:type="dxa"/>
            <w:gridSpan w:val="2"/>
            <w:tcBorders>
              <w:top w:val="single" w:sz="4" w:space="0" w:color="auto"/>
            </w:tcBorders>
            <w:shd w:val="clear" w:color="auto" w:fill="auto"/>
            <w:noWrap/>
            <w:vAlign w:val="bottom"/>
            <w:hideMark/>
          </w:tcPr>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Default="00154B40" w:rsidP="005A0497">
            <w:pPr>
              <w:spacing w:after="0" w:line="240" w:lineRule="auto"/>
              <w:rPr>
                <w:rFonts w:ascii="Cambria" w:eastAsia="Times New Roman" w:hAnsi="Cambria" w:cs="Calibri"/>
                <w:color w:val="000000"/>
                <w:sz w:val="22"/>
                <w:szCs w:val="22"/>
              </w:rPr>
            </w:pPr>
          </w:p>
          <w:p w:rsidR="00154B40" w:rsidRPr="004E225F" w:rsidRDefault="00154B40" w:rsidP="005A0497">
            <w:pPr>
              <w:spacing w:after="0" w:line="240" w:lineRule="auto"/>
              <w:rPr>
                <w:rFonts w:ascii="Cambria" w:eastAsia="Times New Roman" w:hAnsi="Cambria" w:cs="Calibri"/>
                <w:color w:val="000000"/>
                <w:sz w:val="22"/>
                <w:szCs w:val="22"/>
              </w:rPr>
            </w:pPr>
          </w:p>
        </w:tc>
        <w:tc>
          <w:tcPr>
            <w:tcW w:w="8346" w:type="dxa"/>
            <w:gridSpan w:val="8"/>
            <w:tcBorders>
              <w:top w:val="single" w:sz="4" w:space="0" w:color="auto"/>
            </w:tcBorders>
            <w:shd w:val="clear" w:color="auto" w:fill="auto"/>
            <w:vAlign w:val="bottom"/>
            <w:hideMark/>
          </w:tcPr>
          <w:p w:rsidR="00154B40" w:rsidRPr="004E225F" w:rsidRDefault="00154B40" w:rsidP="005A0497">
            <w:pPr>
              <w:spacing w:after="0" w:line="240" w:lineRule="auto"/>
              <w:jc w:val="right"/>
              <w:rPr>
                <w:rFonts w:ascii="Cambria" w:eastAsia="Times New Roman" w:hAnsi="Cambria" w:cs="Calibri"/>
                <w:b/>
                <w:bCs/>
                <w:color w:val="000000"/>
                <w:sz w:val="22"/>
                <w:szCs w:val="22"/>
              </w:rPr>
            </w:pPr>
          </w:p>
        </w:tc>
        <w:tc>
          <w:tcPr>
            <w:tcW w:w="1584" w:type="dxa"/>
            <w:gridSpan w:val="2"/>
            <w:tcBorders>
              <w:top w:val="single" w:sz="4" w:space="0" w:color="auto"/>
            </w:tcBorders>
            <w:shd w:val="clear" w:color="auto" w:fill="auto"/>
            <w:noWrap/>
            <w:vAlign w:val="bottom"/>
            <w:hideMark/>
          </w:tcPr>
          <w:p w:rsidR="00154B40" w:rsidRPr="004E225F" w:rsidRDefault="00154B40" w:rsidP="005A0497">
            <w:pPr>
              <w:spacing w:after="0" w:line="240" w:lineRule="auto"/>
              <w:rPr>
                <w:rFonts w:eastAsia="Times New Roman" w:cs="Calibri"/>
                <w:b/>
                <w:bCs/>
                <w:color w:val="000000"/>
                <w:sz w:val="22"/>
                <w:szCs w:val="22"/>
              </w:rPr>
            </w:pPr>
          </w:p>
        </w:tc>
      </w:tr>
      <w:tr w:rsidR="00EF2CBE" w:rsidRPr="004E225F" w:rsidTr="00154B40">
        <w:trPr>
          <w:gridAfter w:val="1"/>
          <w:wAfter w:w="175" w:type="dxa"/>
          <w:trHeight w:val="140"/>
        </w:trPr>
        <w:tc>
          <w:tcPr>
            <w:tcW w:w="8926" w:type="dxa"/>
            <w:gridSpan w:val="9"/>
            <w:tcBorders>
              <w:top w:val="single" w:sz="4" w:space="0" w:color="auto"/>
              <w:left w:val="nil"/>
              <w:bottom w:val="single" w:sz="4" w:space="0" w:color="auto"/>
              <w:right w:val="nil"/>
            </w:tcBorders>
            <w:shd w:val="clear" w:color="000000" w:fill="808080"/>
            <w:noWrap/>
            <w:vAlign w:val="center"/>
            <w:hideMark/>
          </w:tcPr>
          <w:p w:rsidR="00EF2CBE" w:rsidRPr="004E225F" w:rsidRDefault="00EF2CBE" w:rsidP="005A0497">
            <w:pPr>
              <w:spacing w:after="0" w:line="240" w:lineRule="auto"/>
              <w:rPr>
                <w:rFonts w:eastAsia="Times New Roman" w:cs="Calibri"/>
                <w:b/>
                <w:bCs/>
                <w:color w:val="000000"/>
                <w:sz w:val="24"/>
                <w:szCs w:val="24"/>
              </w:rPr>
            </w:pPr>
            <w:r w:rsidRPr="004E225F">
              <w:rPr>
                <w:rFonts w:eastAsia="Times New Roman" w:cs="Calibri"/>
                <w:b/>
                <w:bCs/>
                <w:color w:val="000000"/>
                <w:sz w:val="24"/>
                <w:szCs w:val="24"/>
              </w:rPr>
              <w:lastRenderedPageBreak/>
              <w:t>Part-II(Civil Works) Non Schedule Items(False Ceiling)</w:t>
            </w:r>
          </w:p>
        </w:tc>
        <w:tc>
          <w:tcPr>
            <w:tcW w:w="1584" w:type="dxa"/>
            <w:gridSpan w:val="2"/>
            <w:tcBorders>
              <w:top w:val="nil"/>
              <w:left w:val="nil"/>
              <w:bottom w:val="nil"/>
              <w:right w:val="nil"/>
            </w:tcBorders>
            <w:shd w:val="clear" w:color="auto" w:fill="auto"/>
            <w:noWrap/>
            <w:vAlign w:val="bottom"/>
            <w:hideMark/>
          </w:tcPr>
          <w:p w:rsidR="00EF2CBE" w:rsidRPr="004E225F" w:rsidRDefault="00EF2CBE" w:rsidP="005A0497">
            <w:pPr>
              <w:spacing w:after="0" w:line="240" w:lineRule="auto"/>
              <w:rPr>
                <w:rFonts w:eastAsia="Times New Roman" w:cs="Calibri"/>
                <w:color w:val="000000"/>
                <w:sz w:val="22"/>
                <w:szCs w:val="22"/>
              </w:rPr>
            </w:pPr>
          </w:p>
        </w:tc>
      </w:tr>
      <w:tr w:rsidR="00EF2CBE" w:rsidRPr="004E225F" w:rsidTr="00154B40">
        <w:trPr>
          <w:gridAfter w:val="1"/>
          <w:wAfter w:w="173" w:type="dxa"/>
          <w:trHeight w:val="1544"/>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Cambria" w:eastAsia="Times New Roman" w:hAnsi="Cambria" w:cs="Calibri"/>
                <w:color w:val="000000"/>
                <w:sz w:val="22"/>
                <w:szCs w:val="22"/>
              </w:rPr>
            </w:pPr>
            <w:r w:rsidRPr="004E225F">
              <w:rPr>
                <w:rFonts w:ascii="Cambria" w:eastAsia="Times New Roman" w:hAnsi="Cambria" w:cs="Calibri"/>
                <w:color w:val="000000"/>
                <w:sz w:val="22"/>
                <w:szCs w:val="22"/>
              </w:rPr>
              <w:t>1</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4"/>
                <w:szCs w:val="24"/>
              </w:rPr>
            </w:pPr>
            <w:r w:rsidRPr="004E225F">
              <w:rPr>
                <w:rFonts w:ascii="Cambria" w:eastAsia="Times New Roman" w:hAnsi="Cambria" w:cs="Calibri"/>
                <w:color w:val="000000"/>
                <w:sz w:val="24"/>
                <w:szCs w:val="24"/>
              </w:rPr>
              <w:t>Supplying and installation of Mineral fiber acoustic ceiling (non-directional) perform end pattern size 2’-0”x2’-0 ½” thick and imported aluminum extruded section in natural anodized finish 10-12 microns coating comprising of main runner and edges trim suspension shall be mado by moan of adjustable suspender of SWG galvanized steel wire and cadmium plated spring clip supported at 4’-0” center to center, suspender shall to fixed to the slab, beam soffits with nylon anchors 11/2 No. 12 around headed steel screws and washer</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Cambria" w:eastAsia="Times New Roman" w:hAnsi="Cambria" w:cs="Calibri"/>
                <w:color w:val="000000"/>
                <w:sz w:val="22"/>
                <w:szCs w:val="22"/>
              </w:rPr>
            </w:pPr>
            <w:r w:rsidRPr="004E225F">
              <w:rPr>
                <w:rFonts w:ascii="Cambria" w:eastAsia="Times New Roman" w:hAnsi="Cambria" w:cs="Calibri"/>
                <w:color w:val="000000"/>
                <w:sz w:val="22"/>
                <w:szCs w:val="22"/>
              </w:rPr>
              <w:t>2550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Cambria" w:eastAsia="Times New Roman" w:hAnsi="Cambria" w:cs="Calibri"/>
                <w:color w:val="000000"/>
                <w:sz w:val="22"/>
                <w:szCs w:val="22"/>
              </w:rPr>
            </w:pPr>
            <w:r w:rsidRPr="004E225F">
              <w:rPr>
                <w:rFonts w:ascii="Cambria" w:eastAsia="Times New Roman" w:hAnsi="Cambria" w:cs="Calibri"/>
                <w:color w:val="000000"/>
                <w:sz w:val="22"/>
                <w:szCs w:val="22"/>
              </w:rPr>
              <w:t>P-Sft</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w:t>
            </w:r>
          </w:p>
        </w:tc>
        <w:tc>
          <w:tcPr>
            <w:tcW w:w="1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w:t>
            </w:r>
          </w:p>
        </w:tc>
        <w:tc>
          <w:tcPr>
            <w:tcW w:w="8277" w:type="dxa"/>
            <w:gridSpan w:val="8"/>
            <w:tcBorders>
              <w:top w:val="single" w:sz="4" w:space="0" w:color="auto"/>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jc w:val="right"/>
              <w:rPr>
                <w:rFonts w:ascii="Cambria" w:eastAsia="Times New Roman" w:hAnsi="Cambria" w:cs="Calibri"/>
                <w:b/>
                <w:bCs/>
                <w:color w:val="000000"/>
                <w:sz w:val="22"/>
                <w:szCs w:val="22"/>
              </w:rPr>
            </w:pPr>
            <w:r w:rsidRPr="004E225F">
              <w:rPr>
                <w:rFonts w:ascii="Cambria" w:eastAsia="Times New Roman" w:hAnsi="Cambria" w:cs="Calibri"/>
                <w:b/>
                <w:bCs/>
                <w:color w:val="000000"/>
                <w:sz w:val="22"/>
                <w:szCs w:val="22"/>
              </w:rPr>
              <w:t>Total Part-IV(Civil Works) Non Schedule Items</w:t>
            </w:r>
          </w:p>
        </w:tc>
        <w:tc>
          <w:tcPr>
            <w:tcW w:w="1584" w:type="dxa"/>
            <w:gridSpan w:val="2"/>
            <w:tcBorders>
              <w:top w:val="nil"/>
              <w:left w:val="nil"/>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rPr>
                <w:rFonts w:ascii="Cambria" w:eastAsia="Times New Roman" w:hAnsi="Cambria" w:cs="Calibri"/>
                <w:b/>
                <w:bCs/>
                <w:color w:val="000000"/>
                <w:sz w:val="22"/>
                <w:szCs w:val="22"/>
              </w:rPr>
            </w:pPr>
            <w:r w:rsidRPr="004E225F">
              <w:rPr>
                <w:rFonts w:ascii="Cambria" w:eastAsia="Times New Roman" w:hAnsi="Cambria" w:cs="Calibri"/>
                <w:b/>
                <w:bCs/>
                <w:color w:val="000000"/>
                <w:sz w:val="22"/>
                <w:szCs w:val="22"/>
              </w:rPr>
              <w:t> </w:t>
            </w:r>
          </w:p>
        </w:tc>
      </w:tr>
      <w:tr w:rsidR="00EF2CBE" w:rsidRPr="004E225F" w:rsidTr="00154B40">
        <w:trPr>
          <w:gridAfter w:val="1"/>
          <w:wAfter w:w="174" w:type="dxa"/>
          <w:trHeight w:val="140"/>
        </w:trPr>
        <w:tc>
          <w:tcPr>
            <w:tcW w:w="1051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EF2CBE" w:rsidRPr="004E225F" w:rsidRDefault="000A045E" w:rsidP="005A0497">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Part-III PLUMBING WORK </w:t>
            </w:r>
            <w:r w:rsidR="00EF2CBE" w:rsidRPr="004E225F">
              <w:rPr>
                <w:rFonts w:ascii="Times New Roman" w:eastAsia="Times New Roman" w:hAnsi="Times New Roman"/>
                <w:b/>
                <w:bCs/>
                <w:color w:val="000000"/>
                <w:sz w:val="24"/>
                <w:szCs w:val="24"/>
              </w:rPr>
              <w:t xml:space="preserve"> SCHEDULE ITEM  </w:t>
            </w:r>
          </w:p>
        </w:tc>
      </w:tr>
      <w:tr w:rsidR="00EF2CBE" w:rsidRPr="004E225F" w:rsidTr="00154B40">
        <w:trPr>
          <w:gridAfter w:val="1"/>
          <w:wAfter w:w="173" w:type="dxa"/>
          <w:trHeight w:val="134"/>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Item</w:t>
            </w:r>
          </w:p>
        </w:tc>
        <w:tc>
          <w:tcPr>
            <w:tcW w:w="5226" w:type="dxa"/>
            <w:gridSpan w:val="3"/>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Description</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Quantity</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Unit</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Rate        (Rs)</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xml:space="preserve"> Amount (Rs.) </w:t>
            </w:r>
          </w:p>
        </w:tc>
      </w:tr>
      <w:tr w:rsidR="00EF2CBE" w:rsidRPr="004E225F" w:rsidTr="00154B40">
        <w:trPr>
          <w:gridAfter w:val="1"/>
          <w:wAfter w:w="173" w:type="dxa"/>
          <w:trHeight w:val="936"/>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Providing and fixing squatting type white gazed earthenware W.C. Pan with front inlet &amp; complete with including the cost of flushing cistern with internal fittings and flush pipe with holes in wall plinth and floor fir the Pipe connection &amp; Making good in cement concrete 1:2:4 ( Foreign Equivalent) A). W.C Pan 23" and low level earthen ware flush tank 3 gallon with 4" dia white glazed earthen ware tap and plastic thimble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5772.8</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23,091.20 </w:t>
            </w:r>
          </w:p>
        </w:tc>
      </w:tr>
      <w:tr w:rsidR="00EF2CBE" w:rsidRPr="004E225F" w:rsidTr="00154B40">
        <w:trPr>
          <w:gridAfter w:val="1"/>
          <w:wAfter w:w="173" w:type="dxa"/>
          <w:trHeight w:val="80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Item 3 A ii Page 1 Providing and fixing European type white gazed earthenware wash down w.c. pan with and i/c the cost of white/ block bacolite plastic seat ( Best Quality) and lid with c.p. brass hinges and buffers, 3 gallons white glazed earthen ware low level flushing cistern flushing cistern with in cement concrete 1:2:4 ) Foreign Quaility ) Item 5 Page 2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11,477.40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22,954.80 </w:t>
            </w:r>
          </w:p>
        </w:tc>
      </w:tr>
      <w:tr w:rsidR="00EF2CBE" w:rsidRPr="004E225F" w:rsidTr="00154B40">
        <w:trPr>
          <w:gridAfter w:val="1"/>
          <w:wAfter w:w="173" w:type="dxa"/>
          <w:trHeight w:val="107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24" x 18" Lavatory Basin in white glazed earthen ware complete with and including the cost of W.I or C.I cantilever 6 inches built into walls, panted white in two coats after primary coat of red lead paint a pair of 1/2" die rubber plig an chrome placed brass chain 1-1/4" dia, melloable iron or brass unions and making requisite number of holes in wall plinth and floor for Pipe connections and making good in cement concrete 1:2:4 ( foreign or Equibalent ) Counter type Basin  Item 13 Page 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6.0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4,928.00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29,568.00 </w:t>
            </w:r>
          </w:p>
        </w:tc>
      </w:tr>
      <w:tr w:rsidR="00EF2CBE" w:rsidRPr="004E225F" w:rsidTr="00154B40">
        <w:trPr>
          <w:gridAfter w:val="1"/>
          <w:wAfter w:w="173" w:type="dxa"/>
          <w:trHeight w:val="668"/>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w:t>
            </w:r>
          </w:p>
        </w:tc>
        <w:tc>
          <w:tcPr>
            <w:tcW w:w="5226" w:type="dxa"/>
            <w:gridSpan w:val="3"/>
            <w:tcBorders>
              <w:top w:val="nil"/>
              <w:left w:val="nil"/>
              <w:bottom w:val="single" w:sz="4" w:space="0" w:color="auto"/>
              <w:right w:val="single" w:sz="4" w:space="0" w:color="auto"/>
            </w:tcBorders>
            <w:shd w:val="clear" w:color="auto" w:fill="auto"/>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Providing &amp; fixing chrome plated towel rail complete with brackets fixing on wooden cleats with 1" long C.P. brass screw TOWEL RAIL 42" LONG </w:t>
            </w:r>
            <w:r w:rsidRPr="004E225F">
              <w:rPr>
                <w:rFonts w:ascii="Times New Roman" w:eastAsia="Times New Roman" w:hAnsi="Times New Roman"/>
                <w:color w:val="000000"/>
                <w:sz w:val="22"/>
                <w:szCs w:val="22"/>
              </w:rPr>
              <w:br/>
              <w:t>b 3/4" dia round or square ( Superior quality ) Item No. 1 (III)  b page 7</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1,082.95</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4,331.80 </w:t>
            </w:r>
          </w:p>
        </w:tc>
      </w:tr>
      <w:tr w:rsidR="00EF2CBE" w:rsidRPr="004E225F" w:rsidTr="00154B40">
        <w:trPr>
          <w:gridAfter w:val="1"/>
          <w:wAfter w:w="173" w:type="dxa"/>
          <w:trHeight w:val="401"/>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5</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Providing &amp; fixing chrome plated toilet paper holder of </w:t>
            </w:r>
            <w:r w:rsidRPr="004E225F">
              <w:rPr>
                <w:rFonts w:ascii="Times New Roman" w:eastAsia="Times New Roman" w:hAnsi="Times New Roman"/>
                <w:color w:val="000000"/>
                <w:sz w:val="22"/>
                <w:szCs w:val="22"/>
              </w:rPr>
              <w:lastRenderedPageBreak/>
              <w:t xml:space="preserve">standard size with c.p. brass brackets complete ( similar to twyforddesign /No 1108) Item No. 2 b Page 7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1,071.00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w:t>
            </w:r>
            <w:r w:rsidRPr="004E225F">
              <w:rPr>
                <w:rFonts w:ascii="Times New Roman" w:eastAsia="Times New Roman" w:hAnsi="Times New Roman"/>
                <w:color w:val="000000"/>
                <w:sz w:val="22"/>
                <w:szCs w:val="22"/>
              </w:rPr>
              <w:lastRenderedPageBreak/>
              <w:t xml:space="preserve">4,284.00 </w:t>
            </w:r>
          </w:p>
        </w:tc>
      </w:tr>
      <w:tr w:rsidR="00EF2CBE" w:rsidRPr="004E225F" w:rsidTr="00154B40">
        <w:trPr>
          <w:gridAfter w:val="1"/>
          <w:wAfter w:w="173" w:type="dxa"/>
          <w:trHeight w:val="401"/>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6</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Providing &amp; fixing 24" x 18" beveled edge mirror of Beglium glass complete with 21/8" thick hard board and c.p. screws fixed to wooden plear b Superior Quality Item No. 3 b Page 7</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2,376.00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7,128.00 </w:t>
            </w:r>
          </w:p>
        </w:tc>
      </w:tr>
      <w:tr w:rsidR="00EF2CBE" w:rsidRPr="004E225F" w:rsidTr="00154B40">
        <w:trPr>
          <w:gridAfter w:val="1"/>
          <w:wAfter w:w="173" w:type="dxa"/>
          <w:trHeight w:val="267"/>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7</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Providing &amp; fixing Soap tray earthen ware with C.P. screw etc complete Item No. 5 Page 8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497.2</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1,988.80 </w:t>
            </w:r>
          </w:p>
        </w:tc>
      </w:tr>
      <w:tr w:rsidR="00EF2CBE" w:rsidRPr="004E225F" w:rsidTr="00154B40">
        <w:trPr>
          <w:gridAfter w:val="1"/>
          <w:wAfter w:w="173" w:type="dxa"/>
          <w:trHeight w:val="267"/>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8</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Supplying &amp; fixing wash Basin mixture of superior quailty with c.p head 1/2" dia Item No. 14 (a) Page 19</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2,882.00</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28,820.00 </w:t>
            </w:r>
          </w:p>
        </w:tc>
      </w:tr>
      <w:tr w:rsidR="00EF2CBE" w:rsidRPr="004E225F" w:rsidTr="00154B40">
        <w:trPr>
          <w:gridAfter w:val="1"/>
          <w:wAfter w:w="173" w:type="dxa"/>
          <w:trHeight w:val="267"/>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9</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Supplying &amp; fixing concealed tee stop cock of superior quality with cc, p head 1/2" dia  Item No. 12 (a) Page 18</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15.0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843.92</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12,658.80 </w:t>
            </w:r>
          </w:p>
        </w:tc>
      </w:tr>
      <w:tr w:rsidR="00EF2CBE" w:rsidRPr="004E225F" w:rsidTr="00154B40">
        <w:trPr>
          <w:gridAfter w:val="1"/>
          <w:wAfter w:w="173" w:type="dxa"/>
          <w:trHeight w:val="267"/>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Supply and fixing long neck bib cock of superior quality with c.p. head 1/2" dia Item No. 13 Page 19</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1,109.46</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11,094.60 </w:t>
            </w:r>
          </w:p>
        </w:tc>
      </w:tr>
      <w:tr w:rsidR="00EF2CBE" w:rsidRPr="004E225F" w:rsidTr="00154B40">
        <w:trPr>
          <w:gridAfter w:val="1"/>
          <w:wAfter w:w="173" w:type="dxa"/>
          <w:trHeight w:val="80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11</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Supplying &amp; fixing fiber glass tank of approved quailty and desgin and wall thickness as specified I/c cost of nuts ,bolts and fixing in platform of cement cencrete 1:3:6 and makin connactions for in - let , &amp; out -let over flow pipe etc, complete. 350 gallons wall thickness 4.0 mm (S.No. 3b- P .No,21)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30,773.42</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30,773.42 </w:t>
            </w:r>
          </w:p>
        </w:tc>
      </w:tr>
      <w:tr w:rsidR="00EF2CBE" w:rsidRPr="004E225F" w:rsidTr="00154B40">
        <w:trPr>
          <w:gridAfter w:val="1"/>
          <w:wAfter w:w="173" w:type="dxa"/>
          <w:trHeight w:val="802"/>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12</w:t>
            </w:r>
          </w:p>
        </w:tc>
        <w:tc>
          <w:tcPr>
            <w:tcW w:w="5226" w:type="dxa"/>
            <w:gridSpan w:val="3"/>
            <w:tcBorders>
              <w:top w:val="nil"/>
              <w:left w:val="nil"/>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Providing, Laying uPVC Pressure Pipes of class D fixing in trench, walls, i/c cutting fitting and jointing with solvent cement i/c testing with water to a head of 122 meter orv 400 ft, i/c cost of socket, elbow, tee etc bend, complete in all respect </w:t>
            </w:r>
            <w:r w:rsidRPr="004E225F">
              <w:rPr>
                <w:rFonts w:ascii="Times New Roman" w:eastAsia="Times New Roman" w:hAnsi="Times New Roman"/>
                <w:color w:val="000000"/>
                <w:sz w:val="22"/>
                <w:szCs w:val="22"/>
              </w:rPr>
              <w:br/>
              <w:t xml:space="preserve"> 4"dia (100 mm)</w:t>
            </w:r>
            <w:r w:rsidRPr="004E225F">
              <w:rPr>
                <w:rFonts w:ascii="Times New Roman" w:eastAsia="Times New Roman" w:hAnsi="Times New Roman"/>
                <w:color w:val="000000"/>
                <w:sz w:val="22"/>
                <w:szCs w:val="22"/>
              </w:rPr>
              <w:br/>
              <w:t xml:space="preserve">Item No. 6- Page -24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250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Rft</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226</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xml:space="preserve">          56,500.00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8277" w:type="dxa"/>
            <w:gridSpan w:val="8"/>
            <w:tcBorders>
              <w:top w:val="single" w:sz="4" w:space="0" w:color="auto"/>
              <w:left w:val="nil"/>
              <w:bottom w:val="single" w:sz="4" w:space="0" w:color="auto"/>
              <w:right w:val="single" w:sz="4" w:space="0" w:color="000000"/>
            </w:tcBorders>
            <w:shd w:val="clear" w:color="auto" w:fill="auto"/>
            <w:vAlign w:val="bottom"/>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Sub-Total</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xml:space="preserve">      233,193.42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8277" w:type="dxa"/>
            <w:gridSpan w:val="8"/>
            <w:tcBorders>
              <w:top w:val="single" w:sz="4" w:space="0" w:color="auto"/>
              <w:left w:val="nil"/>
              <w:bottom w:val="single" w:sz="4" w:space="0" w:color="auto"/>
              <w:right w:val="single" w:sz="4" w:space="0" w:color="000000"/>
            </w:tcBorders>
            <w:shd w:val="clear" w:color="auto" w:fill="auto"/>
            <w:vAlign w:val="bottom"/>
            <w:hideMark/>
          </w:tcPr>
          <w:p w:rsidR="00EF2CBE" w:rsidRPr="004E225F" w:rsidRDefault="000A045E" w:rsidP="005A0497">
            <w:pPr>
              <w:spacing w:after="0" w:line="240" w:lineRule="auto"/>
              <w:jc w:val="right"/>
              <w:rPr>
                <w:rFonts w:ascii="Times New Roman" w:eastAsia="Times New Roman" w:hAnsi="Times New Roman"/>
                <w:b/>
                <w:bCs/>
                <w:color w:val="000000"/>
                <w:sz w:val="22"/>
                <w:szCs w:val="22"/>
              </w:rPr>
            </w:pPr>
            <w:r w:rsidRPr="00CE7FCB">
              <w:rPr>
                <w:rFonts w:asciiTheme="minorHAnsi" w:eastAsiaTheme="minorHAnsi" w:hAnsiTheme="minorHAnsi" w:cstheme="minorBidi"/>
                <w:sz w:val="22"/>
                <w:szCs w:val="22"/>
              </w:rPr>
              <w:t>Premium quoted by the Contractor…………% Above/ Below……..</w:t>
            </w:r>
            <w:r w:rsidR="00EF2CBE" w:rsidRPr="004E225F">
              <w:rPr>
                <w:rFonts w:ascii="Times New Roman" w:eastAsia="Times New Roman" w:hAnsi="Times New Roman"/>
                <w:b/>
                <w:bCs/>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8277" w:type="dxa"/>
            <w:gridSpan w:val="8"/>
            <w:tcBorders>
              <w:top w:val="single" w:sz="4" w:space="0" w:color="auto"/>
              <w:left w:val="nil"/>
              <w:bottom w:val="single" w:sz="4" w:space="0" w:color="auto"/>
              <w:right w:val="single" w:sz="4" w:space="0" w:color="000000"/>
            </w:tcBorders>
            <w:shd w:val="clear" w:color="auto" w:fill="auto"/>
            <w:vAlign w:val="bottom"/>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Total Part-III</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9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F2CBE" w:rsidRPr="004E225F" w:rsidRDefault="00EF2CBE" w:rsidP="005A0497">
            <w:pPr>
              <w:spacing w:after="0" w:line="240" w:lineRule="auto"/>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xml:space="preserve">Part-IV NON-SCHEDULE ITEM  </w:t>
            </w:r>
          </w:p>
        </w:tc>
      </w:tr>
      <w:tr w:rsidR="00EF2CBE" w:rsidRPr="004E225F" w:rsidTr="00154B40">
        <w:trPr>
          <w:gridAfter w:val="1"/>
          <w:wAfter w:w="173" w:type="dxa"/>
          <w:trHeight w:val="134"/>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Item</w:t>
            </w:r>
          </w:p>
        </w:tc>
        <w:tc>
          <w:tcPr>
            <w:tcW w:w="5226" w:type="dxa"/>
            <w:gridSpan w:val="3"/>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Description</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Quantity</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Unit</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Rate        (Rs)</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xml:space="preserve"> Amount (Rs.) </w:t>
            </w:r>
          </w:p>
        </w:tc>
      </w:tr>
      <w:tr w:rsidR="00EF2CBE" w:rsidRPr="004E225F" w:rsidTr="00154B40">
        <w:trPr>
          <w:gridAfter w:val="1"/>
          <w:wAfter w:w="173" w:type="dxa"/>
          <w:trHeight w:val="11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UPVC Pipe (AGM) SCh:40 (E) on Surface using Clips /Saddle of approved Quality and Meterial etc paid separatly recessed in masonary ,C.C or R-C-C upto 60' height and making good with C.C I/c cutting ,finishing etc complete as per instruction of the engineer Incharge . Specification of material should meet the requirement of class 12 &amp; 5 B in accordance with AS + MD 1784 type grade 1 rate I/C att cost of labour , material charges Scaffolding ladders etc complete (N.S.I ) 3/4"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RFt</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xml:space="preserve">P/F UPVC Pipe (AGM) SCh:40 (E) on Surface using Clips /Saddle of approved Quality and Meterial etc paid separatly recessed in masonary ,C.C or R-C-C upto 60' height and making good with C.C I/c cutting ,finishing etc complete as per instruction of the engineer Incharge . Specification of material should meet the requirement of class 12 &amp; 5 B in accordance with AS + MD 1784 type grade 1 rate I/C att cost of </w:t>
            </w:r>
            <w:r w:rsidRPr="004E225F">
              <w:rPr>
                <w:rFonts w:ascii="Cambria" w:eastAsia="Times New Roman" w:hAnsi="Cambria" w:cs="Calibri"/>
                <w:color w:val="000000"/>
                <w:sz w:val="22"/>
                <w:szCs w:val="22"/>
              </w:rPr>
              <w:lastRenderedPageBreak/>
              <w:t>labour , material charges Scaffolding ladders etc complete (N.S.I ) 1"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200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RFt</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7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3</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Band /Elbow (90degree)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Incharge , Specification of the material should meet the requirments of material , cartage , scaffolding / ladders etc. complete (N.S.I)  3/4"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7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Band /Elbow (90degree)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Incharge , Specification of the material should meet the requirments of material , cartage , scaffolding / ladders etc. complete (N.S.I)  1"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7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5</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Band /Elbow (90degree)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Incharge , Specification of the material should meet the requirments of material , cartage , scaffolding / ladders etc. complete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0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6</w:t>
            </w:r>
          </w:p>
        </w:tc>
        <w:tc>
          <w:tcPr>
            <w:tcW w:w="5226" w:type="dxa"/>
            <w:gridSpan w:val="3"/>
            <w:tcBorders>
              <w:top w:val="nil"/>
              <w:left w:val="nil"/>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3/4"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0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7</w:t>
            </w:r>
          </w:p>
        </w:tc>
        <w:tc>
          <w:tcPr>
            <w:tcW w:w="5226" w:type="dxa"/>
            <w:gridSpan w:val="3"/>
            <w:tcBorders>
              <w:top w:val="nil"/>
              <w:left w:val="nil"/>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1"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20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8</w:t>
            </w:r>
          </w:p>
        </w:tc>
        <w:tc>
          <w:tcPr>
            <w:tcW w:w="5226" w:type="dxa"/>
            <w:gridSpan w:val="3"/>
            <w:tcBorders>
              <w:top w:val="nil"/>
              <w:left w:val="nil"/>
              <w:bottom w:val="single" w:sz="4" w:space="0" w:color="auto"/>
              <w:right w:val="single" w:sz="4" w:space="0" w:color="auto"/>
            </w:tcBorders>
            <w:shd w:val="clear" w:color="auto" w:fill="auto"/>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4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9</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Costs of labour ,material cartage,scaffo ladders etc complete (N.S.I)  3/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40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6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Costs of labour ,material cartage,scaffo ladders etc complete (N.S.I)  1"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30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7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11</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xml:space="preserve">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w:t>
            </w:r>
            <w:r w:rsidRPr="004E225F">
              <w:rPr>
                <w:rFonts w:ascii="Cambria" w:eastAsia="Times New Roman" w:hAnsi="Cambria" w:cs="Calibri"/>
                <w:color w:val="000000"/>
                <w:sz w:val="22"/>
                <w:szCs w:val="22"/>
              </w:rPr>
              <w:lastRenderedPageBreak/>
              <w:t>Costs of labour ,material cartage,scaffo ladders etc complete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17</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12</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UPVC WYE (Y) (45 degree) of SCH-40 PVC of NAMAT OR EQUIVALENT make of appro and design of verious sizes fixed to UPVC pipe / fittings paid separately, using approved adhesive (AGM or WELDON, made in USA, in ORANGE colour ) upto 60 ft height as per instruction of the Incharge, Specifications of the material should meet the requirements of class 12454-B in accor the ASTM -D- 1 grade 1. Rate include all costs of labour, material cartage, scaffolding / adders etc complete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02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13</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xml:space="preserve">P/F UPVC PLUG ELBOW (45 degree) of SCH- 40 PVC of NAMAT OR EQUIVLAENT make of and design of verious sizes fixed to UPVC pipe / fittings paid separately using approved </w:t>
            </w:r>
            <w:r w:rsidR="000A045E" w:rsidRPr="004E225F">
              <w:rPr>
                <w:rFonts w:ascii="Cambria" w:eastAsia="Times New Roman" w:hAnsi="Cambria" w:cs="Calibri"/>
                <w:color w:val="000000"/>
                <w:sz w:val="22"/>
                <w:szCs w:val="22"/>
              </w:rPr>
              <w:t>adhesive</w:t>
            </w:r>
            <w:r w:rsidRPr="004E225F">
              <w:rPr>
                <w:rFonts w:ascii="Cambria" w:eastAsia="Times New Roman" w:hAnsi="Cambria" w:cs="Calibri"/>
                <w:color w:val="000000"/>
                <w:sz w:val="22"/>
                <w:szCs w:val="22"/>
              </w:rPr>
              <w:t xml:space="preserve"> (AGM or WELDON, made USA in ORANGE colour ) upto 60 ft height as per instruction of the Incharge, Specifications of the material should meet the requirements of class 12454-B in accor scaffolding / ladders etc complete (N.S.I) 4"DIA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93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14</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0A045E">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UPVC PLUG TEE of SCH-40 PVC of NAMAT OR EQUIBALENT make of approved qu</w:t>
            </w:r>
            <w:r w:rsidR="000A045E">
              <w:rPr>
                <w:rFonts w:ascii="Cambria" w:eastAsia="Times New Roman" w:hAnsi="Cambria" w:cs="Calibri"/>
                <w:color w:val="000000"/>
                <w:sz w:val="22"/>
                <w:szCs w:val="22"/>
              </w:rPr>
              <w:t>ali</w:t>
            </w:r>
            <w:r w:rsidRPr="004E225F">
              <w:rPr>
                <w:rFonts w:ascii="Cambria" w:eastAsia="Times New Roman" w:hAnsi="Cambria" w:cs="Calibri"/>
                <w:color w:val="000000"/>
                <w:sz w:val="22"/>
                <w:szCs w:val="22"/>
              </w:rPr>
              <w:t xml:space="preserve">ty </w:t>
            </w:r>
            <w:r w:rsidR="000A045E" w:rsidRPr="004E225F">
              <w:rPr>
                <w:rFonts w:ascii="Cambria" w:eastAsia="Times New Roman" w:hAnsi="Cambria" w:cs="Calibri"/>
                <w:color w:val="000000"/>
                <w:sz w:val="22"/>
                <w:szCs w:val="22"/>
              </w:rPr>
              <w:t>various</w:t>
            </w:r>
            <w:r w:rsidRPr="004E225F">
              <w:rPr>
                <w:rFonts w:ascii="Cambria" w:eastAsia="Times New Roman" w:hAnsi="Cambria" w:cs="Calibri"/>
                <w:color w:val="000000"/>
                <w:sz w:val="22"/>
                <w:szCs w:val="22"/>
              </w:rPr>
              <w:t xml:space="preserve"> sizes fixed to UPVC pipe / fittings paid </w:t>
            </w:r>
            <w:r w:rsidR="000A045E" w:rsidRPr="004E225F">
              <w:rPr>
                <w:rFonts w:ascii="Cambria" w:eastAsia="Times New Roman" w:hAnsi="Cambria" w:cs="Calibri"/>
                <w:color w:val="000000"/>
                <w:sz w:val="22"/>
                <w:szCs w:val="22"/>
              </w:rPr>
              <w:t>separately</w:t>
            </w:r>
            <w:r w:rsidRPr="004E225F">
              <w:rPr>
                <w:rFonts w:ascii="Cambria" w:eastAsia="Times New Roman" w:hAnsi="Cambria" w:cs="Calibri"/>
                <w:color w:val="000000"/>
                <w:sz w:val="22"/>
                <w:szCs w:val="22"/>
              </w:rPr>
              <w:t>, using approved adhesive compound ( specifications of the material should meet thee requirements of class 12454-B in accordance with ASTM-D- 1784 type 1 grade 1. Rate include all costs of labour, material cartage, scaffo ladders etc complete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15</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xml:space="preserve">P/F UPVC VENT COWEL ( LOCAL) of SCH- 40 PVC of NAMAT OR EQUIVALENT make of a and design of verious sizes fixed UPVC pipe / fittings paid separately, using approved adhesiv (AGM or WELDON , MADE IN usa, in ORANGE colour) upto 60 ft height as per instruction of the Incharge, </w:t>
            </w:r>
            <w:r w:rsidR="000A045E" w:rsidRPr="004E225F">
              <w:rPr>
                <w:rFonts w:ascii="Cambria" w:eastAsia="Times New Roman" w:hAnsi="Cambria" w:cs="Calibri"/>
                <w:color w:val="000000"/>
                <w:sz w:val="22"/>
                <w:szCs w:val="22"/>
              </w:rPr>
              <w:t>Specifications</w:t>
            </w:r>
            <w:r w:rsidRPr="004E225F">
              <w:rPr>
                <w:rFonts w:ascii="Cambria" w:eastAsia="Times New Roman" w:hAnsi="Cambria" w:cs="Calibri"/>
                <w:color w:val="000000"/>
                <w:sz w:val="22"/>
                <w:szCs w:val="22"/>
              </w:rPr>
              <w:t xml:space="preserve"> of the material should meet requirements of class 12454-B in accor, the ASTN-D- 1784 type 1 grade 1. Rate includes all costs of labour, material cartage, scaffolding / ladders etc complete (N.S.I). 4"Dia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023"/>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16</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 xml:space="preserve">P/F UPVC PLUG ELBOW (45 degree) of SCH- 40 PVC of NAMAT OR EQUIVLAENT make of and design of verious sizes fixed to UPVC pipe / fittings paid separately using approved adhesiv (AGM or WELDON, made USA in ORANGE colour ) upto 60 ft height as per instruction of the Incharge, Specifications of the material should meet the </w:t>
            </w:r>
            <w:r w:rsidRPr="004E225F">
              <w:rPr>
                <w:rFonts w:ascii="Cambria" w:eastAsia="Times New Roman" w:hAnsi="Cambria" w:cs="Calibri"/>
                <w:color w:val="000000"/>
                <w:sz w:val="22"/>
                <w:szCs w:val="22"/>
              </w:rPr>
              <w:lastRenderedPageBreak/>
              <w:t xml:space="preserve">requirements of class 12454-B in accor scaffolding / ladders etc complete (N.S.I) 4"DIA </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15</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95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lastRenderedPageBreak/>
              <w:t>17</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F41C0B">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UPVC PLUG TEE of SCH-40 PVC of NAMAT OR EQUIBALENT make of appro</w:t>
            </w:r>
            <w:r w:rsidR="00F41C0B">
              <w:rPr>
                <w:rFonts w:ascii="Cambria" w:eastAsia="Times New Roman" w:hAnsi="Cambria" w:cs="Calibri"/>
                <w:color w:val="000000"/>
                <w:sz w:val="22"/>
                <w:szCs w:val="22"/>
              </w:rPr>
              <w:t>ved qu</w:t>
            </w:r>
            <w:r w:rsidRPr="004E225F">
              <w:rPr>
                <w:rFonts w:ascii="Cambria" w:eastAsia="Times New Roman" w:hAnsi="Cambria" w:cs="Calibri"/>
                <w:color w:val="000000"/>
                <w:sz w:val="22"/>
                <w:szCs w:val="22"/>
              </w:rPr>
              <w:t>l</w:t>
            </w:r>
            <w:r w:rsidR="00F41C0B">
              <w:rPr>
                <w:rFonts w:ascii="Cambria" w:eastAsia="Times New Roman" w:hAnsi="Cambria" w:cs="Calibri"/>
                <w:color w:val="000000"/>
                <w:sz w:val="22"/>
                <w:szCs w:val="22"/>
              </w:rPr>
              <w:t>it</w:t>
            </w:r>
            <w:r w:rsidRPr="004E225F">
              <w:rPr>
                <w:rFonts w:ascii="Cambria" w:eastAsia="Times New Roman" w:hAnsi="Cambria" w:cs="Calibri"/>
                <w:color w:val="000000"/>
                <w:sz w:val="22"/>
                <w:szCs w:val="22"/>
              </w:rPr>
              <w:t xml:space="preserve">y </w:t>
            </w:r>
            <w:r w:rsidR="00F41C0B" w:rsidRPr="004E225F">
              <w:rPr>
                <w:rFonts w:ascii="Cambria" w:eastAsia="Times New Roman" w:hAnsi="Cambria" w:cs="Calibri"/>
                <w:color w:val="000000"/>
                <w:sz w:val="22"/>
                <w:szCs w:val="22"/>
              </w:rPr>
              <w:t>various</w:t>
            </w:r>
            <w:r w:rsidRPr="004E225F">
              <w:rPr>
                <w:rFonts w:ascii="Cambria" w:eastAsia="Times New Roman" w:hAnsi="Cambria" w:cs="Calibri"/>
                <w:color w:val="000000"/>
                <w:sz w:val="22"/>
                <w:szCs w:val="22"/>
              </w:rPr>
              <w:t xml:space="preserve"> sizes fixed to UPVC pipe / fittings paid </w:t>
            </w:r>
            <w:r w:rsidR="00F41C0B" w:rsidRPr="004E225F">
              <w:rPr>
                <w:rFonts w:ascii="Cambria" w:eastAsia="Times New Roman" w:hAnsi="Cambria" w:cs="Calibri"/>
                <w:color w:val="000000"/>
                <w:sz w:val="22"/>
                <w:szCs w:val="22"/>
              </w:rPr>
              <w:t>separately</w:t>
            </w:r>
            <w:r w:rsidRPr="004E225F">
              <w:rPr>
                <w:rFonts w:ascii="Cambria" w:eastAsia="Times New Roman" w:hAnsi="Cambria" w:cs="Calibri"/>
                <w:color w:val="000000"/>
                <w:sz w:val="22"/>
                <w:szCs w:val="22"/>
              </w:rPr>
              <w:t>, using approved adhesive compound ( specifications of the material should meet thee requirements of class 12454-B in accordance with ASTM-D- 1784 type 1 grade 1. Rate include all costs of labour, material cartage, scaffo ladders etc complete (N.S.I) 4" 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20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1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18</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Cambria" w:eastAsia="Times New Roman" w:hAnsi="Cambria" w:cs="Calibri"/>
                <w:color w:val="000000"/>
                <w:sz w:val="22"/>
                <w:szCs w:val="22"/>
              </w:rPr>
            </w:pPr>
            <w:r w:rsidRPr="004E225F">
              <w:rPr>
                <w:rFonts w:ascii="Cambria" w:eastAsia="Times New Roman" w:hAnsi="Cambria" w:cs="Calibri"/>
                <w:color w:val="000000"/>
                <w:sz w:val="22"/>
                <w:szCs w:val="22"/>
              </w:rPr>
              <w:t>P/F UPVC VENT COWEL ( LOCAL) of SCH- 40 PVC of NAMAT OR EQUIVALENT make of a and design of verious sizes fixed UPVC pipe / fittings paid separately, using approved adhesiv (AGM or WELDON , MADE IN usa, in ORANGE colour) upto 60 ft height as per instruction of the Incharge, Specofocations of the material should meet requirements of class 12454-B in accor, the ASTN-D- 1784 type 1 grade 1. Rate includes all costs of labour, material cartage, scaffolding / ladders etc complete (N.S.I). 4"Dia</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6</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3" w:type="dxa"/>
          <w:trHeight w:val="137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19</w:t>
            </w:r>
          </w:p>
        </w:tc>
        <w:tc>
          <w:tcPr>
            <w:tcW w:w="5226" w:type="dxa"/>
            <w:gridSpan w:val="3"/>
            <w:tcBorders>
              <w:top w:val="nil"/>
              <w:left w:val="nil"/>
              <w:bottom w:val="single" w:sz="4" w:space="0" w:color="auto"/>
              <w:right w:val="single" w:sz="4" w:space="0" w:color="auto"/>
            </w:tcBorders>
            <w:shd w:val="clear" w:color="auto" w:fill="auto"/>
            <w:vAlign w:val="bottom"/>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b/>
                <w:bCs/>
                <w:color w:val="000000"/>
                <w:sz w:val="22"/>
                <w:szCs w:val="22"/>
              </w:rPr>
              <w:t xml:space="preserve">STANDARD MANHOLES </w:t>
            </w:r>
            <w:r w:rsidRPr="004E225F">
              <w:rPr>
                <w:rFonts w:ascii="Times New Roman" w:eastAsia="Times New Roman" w:hAnsi="Times New Roman"/>
                <w:color w:val="000000"/>
                <w:sz w:val="22"/>
                <w:szCs w:val="22"/>
              </w:rPr>
              <w:br/>
              <w:t>Construction of Manholes or inspection chamber for the required diameter of circular sewer anf 3'-6" depth with walls of B.B. in cement sand mortar 1:3, cement plaster 1:3, 1/2" thick inside walls an1: thick over benching and channel i/c fixing C.I. manhole cover with frame of clear openining 18" x 18" of 1.75 cwt embedded in plain CC 1:2:4 and fixing 1" dia M.S. steps 6" from face of wall at 12" duly painted etc complete as per drawing and as directed SIZE 4" TO 12" DIA 2'x2'x3'-6"</w:t>
            </w:r>
            <w:r w:rsidRPr="004E225F">
              <w:rPr>
                <w:rFonts w:ascii="Times New Roman" w:eastAsia="Times New Roman" w:hAnsi="Times New Roman"/>
                <w:color w:val="000000"/>
                <w:sz w:val="22"/>
                <w:szCs w:val="22"/>
              </w:rPr>
              <w:br/>
              <w:t xml:space="preserve"> Item No.P Page 46</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10</w:t>
            </w:r>
          </w:p>
        </w:tc>
        <w:tc>
          <w:tcPr>
            <w:tcW w:w="632" w:type="dxa"/>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center"/>
              <w:rPr>
                <w:rFonts w:eastAsia="Times New Roman" w:cs="Calibri"/>
                <w:color w:val="000000"/>
                <w:sz w:val="22"/>
                <w:szCs w:val="22"/>
              </w:rPr>
            </w:pPr>
            <w:r w:rsidRPr="004E225F">
              <w:rPr>
                <w:rFonts w:eastAsia="Times New Roman" w:cs="Calibri"/>
                <w:color w:val="000000"/>
                <w:sz w:val="22"/>
                <w:szCs w:val="22"/>
              </w:rPr>
              <w:t>Each</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r>
      <w:tr w:rsidR="00EF2CBE" w:rsidRPr="004E225F" w:rsidTr="00154B40">
        <w:trPr>
          <w:gridAfter w:val="1"/>
          <w:wAfter w:w="174" w:type="dxa"/>
          <w:trHeight w:val="134"/>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F2CBE" w:rsidRPr="004E225F" w:rsidRDefault="00EF2CBE" w:rsidP="005A0497">
            <w:pPr>
              <w:spacing w:after="0" w:line="240" w:lineRule="auto"/>
              <w:jc w:val="center"/>
              <w:rPr>
                <w:rFonts w:ascii="Times New Roman" w:eastAsia="Times New Roman" w:hAnsi="Times New Roman"/>
                <w:color w:val="000000"/>
                <w:sz w:val="22"/>
                <w:szCs w:val="22"/>
              </w:rPr>
            </w:pPr>
            <w:r w:rsidRPr="004E225F">
              <w:rPr>
                <w:rFonts w:ascii="Times New Roman" w:eastAsia="Times New Roman" w:hAnsi="Times New Roman"/>
                <w:color w:val="000000"/>
                <w:sz w:val="22"/>
                <w:szCs w:val="22"/>
              </w:rPr>
              <w:t> </w:t>
            </w:r>
          </w:p>
        </w:tc>
        <w:tc>
          <w:tcPr>
            <w:tcW w:w="827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Total- Non Schedule Items</w:t>
            </w:r>
          </w:p>
        </w:tc>
        <w:tc>
          <w:tcPr>
            <w:tcW w:w="1584" w:type="dxa"/>
            <w:gridSpan w:val="2"/>
            <w:tcBorders>
              <w:top w:val="nil"/>
              <w:left w:val="nil"/>
              <w:bottom w:val="single" w:sz="4" w:space="0" w:color="auto"/>
              <w:right w:val="single" w:sz="4" w:space="0" w:color="auto"/>
            </w:tcBorders>
            <w:shd w:val="clear" w:color="auto" w:fill="auto"/>
            <w:noWrap/>
            <w:vAlign w:val="center"/>
            <w:hideMark/>
          </w:tcPr>
          <w:p w:rsidR="00EF2CBE" w:rsidRPr="004E225F" w:rsidRDefault="00EF2CBE" w:rsidP="005A0497">
            <w:pPr>
              <w:spacing w:after="0" w:line="240" w:lineRule="auto"/>
              <w:jc w:val="right"/>
              <w:rPr>
                <w:rFonts w:ascii="Times New Roman" w:eastAsia="Times New Roman" w:hAnsi="Times New Roman"/>
                <w:b/>
                <w:bCs/>
                <w:color w:val="000000"/>
                <w:sz w:val="22"/>
                <w:szCs w:val="22"/>
              </w:rPr>
            </w:pPr>
            <w:r w:rsidRPr="004E225F">
              <w:rPr>
                <w:rFonts w:ascii="Times New Roman" w:eastAsia="Times New Roman" w:hAnsi="Times New Roman"/>
                <w:b/>
                <w:bCs/>
                <w:color w:val="000000"/>
                <w:sz w:val="22"/>
                <w:szCs w:val="22"/>
              </w:rPr>
              <w:t> </w:t>
            </w:r>
          </w:p>
        </w:tc>
      </w:tr>
    </w:tbl>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95082B" w:rsidRDefault="0095082B"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3449F9" w:rsidRDefault="003449F9" w:rsidP="00204E3D">
      <w:pPr>
        <w:pStyle w:val="Default"/>
        <w:ind w:left="6480" w:firstLine="720"/>
        <w:rPr>
          <w:b/>
          <w:bCs/>
          <w:sz w:val="23"/>
          <w:szCs w:val="23"/>
        </w:rPr>
      </w:pPr>
    </w:p>
    <w:p w:rsidR="007D5FF5" w:rsidRDefault="007D5FF5" w:rsidP="00204E3D">
      <w:pPr>
        <w:pStyle w:val="Default"/>
        <w:ind w:left="6480" w:firstLine="720"/>
        <w:rPr>
          <w:sz w:val="23"/>
          <w:szCs w:val="23"/>
        </w:rPr>
      </w:pPr>
      <w:r>
        <w:rPr>
          <w:b/>
          <w:bCs/>
          <w:sz w:val="23"/>
          <w:szCs w:val="23"/>
        </w:rPr>
        <w:t xml:space="preserve">Appendix-D to Bid </w:t>
      </w: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sz w:val="23"/>
          <w:szCs w:val="23"/>
        </w:rPr>
      </w:pPr>
      <w:r>
        <w:rPr>
          <w:b/>
          <w:bCs/>
          <w:sz w:val="23"/>
          <w:szCs w:val="23"/>
        </w:rPr>
        <w:t xml:space="preserve">I. </w:t>
      </w:r>
      <w:r>
        <w:rPr>
          <w:b/>
          <w:bCs/>
          <w:sz w:val="23"/>
          <w:szCs w:val="23"/>
        </w:rPr>
        <w:tab/>
        <w:t>Labour</w:t>
      </w: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r w:rsidRPr="0004248E">
              <w:rPr>
                <w:sz w:val="23"/>
                <w:szCs w:val="23"/>
              </w:rPr>
              <w:t xml:space="preserve">Labourer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 xml:space="preserve">------etc-------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etc,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Default="007D5FF5">
            <w:pPr>
              <w:pStyle w:val="Default"/>
              <w:rPr>
                <w:sz w:val="23"/>
                <w:szCs w:val="23"/>
              </w:rPr>
            </w:pPr>
          </w:p>
          <w:p w:rsidR="003449F9" w:rsidRDefault="003449F9">
            <w:pPr>
              <w:pStyle w:val="Default"/>
              <w:rPr>
                <w:sz w:val="23"/>
                <w:szCs w:val="23"/>
              </w:rPr>
            </w:pPr>
          </w:p>
          <w:p w:rsidR="003449F9" w:rsidRDefault="003449F9">
            <w:pPr>
              <w:pStyle w:val="Default"/>
              <w:rPr>
                <w:sz w:val="23"/>
                <w:szCs w:val="23"/>
              </w:rPr>
            </w:pPr>
          </w:p>
          <w:p w:rsidR="003449F9" w:rsidRDefault="003449F9">
            <w:pPr>
              <w:pStyle w:val="Default"/>
              <w:rPr>
                <w:sz w:val="23"/>
                <w:szCs w:val="23"/>
              </w:rPr>
            </w:pPr>
          </w:p>
          <w:p w:rsidR="003449F9" w:rsidRPr="0004248E" w:rsidRDefault="003449F9">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18424C" w:rsidRDefault="0018424C" w:rsidP="0018424C">
      <w:pPr>
        <w:pStyle w:val="Default"/>
        <w:jc w:val="right"/>
        <w:rPr>
          <w:b/>
          <w:bCs/>
          <w:sz w:val="23"/>
          <w:szCs w:val="23"/>
        </w:rPr>
      </w:pPr>
      <w:r>
        <w:rPr>
          <w:b/>
          <w:bCs/>
          <w:sz w:val="23"/>
          <w:szCs w:val="23"/>
        </w:rPr>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-------etc--------</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Gelatine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Cu.M. </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Over 1 Cu.M to 2 Cu. M.</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r w:rsidRPr="0004248E">
              <w:rPr>
                <w:sz w:val="20"/>
                <w:szCs w:val="20"/>
              </w:rPr>
              <w:t>Hr</w:t>
            </w:r>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-----------etc----------</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r>
        <w:rPr>
          <w:sz w:val="23"/>
          <w:szCs w:val="23"/>
        </w:rPr>
        <w:t>Bidder</w:t>
      </w:r>
      <w:r>
        <w:rPr>
          <w:rFonts w:ascii="MS Mincho" w:eastAsia="MS Mincho" w:hAnsi="MS Mincho" w:cs="MS Mincho" w:hint="eastAsia"/>
          <w:sz w:val="23"/>
          <w:szCs w:val="23"/>
        </w:rPr>
        <w:t>‟</w:t>
      </w:r>
      <w:r>
        <w:rPr>
          <w:sz w:val="23"/>
          <w:szCs w:val="23"/>
        </w:rPr>
        <w:t>s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r w:rsidRPr="0004248E">
              <w:rPr>
                <w:sz w:val="23"/>
                <w:szCs w:val="23"/>
              </w:rPr>
              <w:t>Ist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xml:space="preserve">………………………………… [name of Contractor]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F0027E">
        <w:rPr>
          <w:sz w:val="22"/>
          <w:szCs w:val="22"/>
        </w:rPr>
        <w:t xml:space="preserve">Executive Engineer (Works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t xml:space="preserve">PROVIDED THAT the Surety shall forthwith pay the procuring agency, the said sum upon first written demand of the procuring agency (without cavil or argument) and without requiring the procuring </w:t>
      </w:r>
      <w:r>
        <w:rPr>
          <w:sz w:val="23"/>
          <w:szCs w:val="23"/>
        </w:rPr>
        <w:lastRenderedPageBreak/>
        <w:t>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323901" w:rsidRDefault="00323901"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viz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witnesseth-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viz: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lastRenderedPageBreak/>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t xml:space="preserve">absolutely by the Contractors own property free from encumbrances of any kind and the Contractor will not make any application for or receive a further advance on the security of materials which are </w:t>
      </w:r>
      <w:r>
        <w:rPr>
          <w:sz w:val="23"/>
          <w:szCs w:val="23"/>
        </w:rPr>
        <w:lastRenderedPageBreak/>
        <w:t xml:space="preserve">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617FC2" w:rsidRDefault="00617FC2" w:rsidP="00617FC2">
      <w:pPr>
        <w:pStyle w:val="Default"/>
        <w:spacing w:line="276" w:lineRule="auto"/>
        <w:jc w:val="both"/>
        <w:rPr>
          <w:sz w:val="23"/>
          <w:szCs w:val="23"/>
        </w:rPr>
      </w:pPr>
      <w:r>
        <w:rPr>
          <w:sz w:val="23"/>
          <w:szCs w:val="23"/>
        </w:rPr>
        <w:t xml:space="preserve">enforcement of this security or otherwise by reason of (he default of the Contractor and any moneys so becoming due and payable shall constitute a debt due from the Contractor to the Government and the </w:t>
      </w:r>
      <w:r>
        <w:rPr>
          <w:sz w:val="23"/>
          <w:szCs w:val="23"/>
        </w:rPr>
        <w:lastRenderedPageBreak/>
        <w:t xml:space="preserve">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910B6C" w:rsidP="00617FC2">
      <w:pPr>
        <w:pStyle w:val="Default"/>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66.6pt;margin-top:148.5pt;width:56.4pt;height:36pt;z-index:251655680;mso-position-horizontal-relative:page;mso-position-vertical-relative:page;mso-width-relative:margin;v-text-anchor:middle" o:allowincell="f" filled="f" strokecolor="#622423" strokeweight=".25pt">
            <v:textbox style="mso-next-textbox:#_x0000_s1026" inset="10.8pt,7.2pt,10.8pt,7.2pt">
              <w:txbxContent>
                <w:p w:rsidR="005A0497" w:rsidRPr="0004248E" w:rsidRDefault="005A0497">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910B6C">
      <w:pPr>
        <w:rPr>
          <w:rFonts w:ascii="Times New Roman" w:hAnsi="Times New Roman"/>
          <w:color w:val="000000"/>
          <w:sz w:val="23"/>
          <w:szCs w:val="23"/>
        </w:rPr>
      </w:pPr>
      <w:r w:rsidRPr="00910B6C">
        <w:rPr>
          <w:noProof/>
          <w:sz w:val="23"/>
          <w:szCs w:val="23"/>
          <w:lang w:eastAsia="zh-TW"/>
        </w:rPr>
        <w:pict>
          <v:shape id="_x0000_s1029" type="#_x0000_t202" style="position:absolute;margin-left:66pt;margin-top:318.6pt;width:56.4pt;height:36pt;z-index:251656704;mso-position-horizontal-relative:page;mso-position-vertical-relative:page;mso-width-relative:margin;v-text-anchor:middle" o:allowincell="f" filled="f" strokecolor="#622423" strokeweight=".25pt">
            <v:textbox style="mso-next-textbox:#_x0000_s1029" inset="10.8pt,7.2pt,10.8pt,7.2pt">
              <w:txbxContent>
                <w:p w:rsidR="005A0497" w:rsidRPr="0004248E" w:rsidRDefault="005A0497"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sectPr w:rsidR="00142789" w:rsidSect="00262DBC">
      <w:footerReference w:type="default" r:id="rId13"/>
      <w:pgSz w:w="12240" w:h="15840"/>
      <w:pgMar w:top="990" w:right="117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D4" w:rsidRPr="00D506DF" w:rsidRDefault="00A26DD4" w:rsidP="00D506DF">
      <w:pPr>
        <w:pStyle w:val="Default"/>
        <w:rPr>
          <w:rFonts w:ascii="Calibri" w:hAnsi="Calibri"/>
          <w:color w:val="auto"/>
          <w:sz w:val="32"/>
          <w:szCs w:val="32"/>
        </w:rPr>
      </w:pPr>
      <w:r>
        <w:separator/>
      </w:r>
    </w:p>
  </w:endnote>
  <w:endnote w:type="continuationSeparator" w:id="1">
    <w:p w:rsidR="00A26DD4" w:rsidRPr="00D506DF" w:rsidRDefault="00A26DD4" w:rsidP="00D506DF">
      <w:pPr>
        <w:pStyle w:val="Default"/>
        <w:rPr>
          <w:rFonts w:ascii="Calibri" w:hAnsi="Calibri"/>
          <w:color w:val="auto"/>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97" w:rsidRDefault="00910B6C" w:rsidP="0070211F">
    <w:pPr>
      <w:pStyle w:val="Footer"/>
      <w:jc w:val="center"/>
    </w:pPr>
    <w:fldSimple w:instr=" PAGE   \* MERGEFORMAT ">
      <w:r w:rsidR="002B1CAD">
        <w:rPr>
          <w:noProof/>
        </w:rPr>
        <w:t>1</w:t>
      </w:r>
    </w:fldSimple>
  </w:p>
  <w:p w:rsidR="005A0497" w:rsidRDefault="005A0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D4" w:rsidRPr="00D506DF" w:rsidRDefault="00A26DD4" w:rsidP="00D506DF">
      <w:pPr>
        <w:pStyle w:val="Default"/>
        <w:rPr>
          <w:rFonts w:ascii="Calibri" w:hAnsi="Calibri"/>
          <w:color w:val="auto"/>
          <w:sz w:val="32"/>
          <w:szCs w:val="32"/>
        </w:rPr>
      </w:pPr>
      <w:r>
        <w:separator/>
      </w:r>
    </w:p>
  </w:footnote>
  <w:footnote w:type="continuationSeparator" w:id="1">
    <w:p w:rsidR="00A26DD4" w:rsidRPr="00D506DF" w:rsidRDefault="00A26DD4" w:rsidP="00D506DF">
      <w:pPr>
        <w:pStyle w:val="Default"/>
        <w:rPr>
          <w:rFonts w:ascii="Calibri" w:hAnsi="Calibri"/>
          <w:color w:val="auto"/>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228E06"/>
    <w:lvl w:ilvl="0">
      <w:start w:val="1"/>
      <w:numFmt w:val="decimal"/>
      <w:lvlText w:val="%1."/>
      <w:lvlJc w:val="left"/>
      <w:pPr>
        <w:tabs>
          <w:tab w:val="num" w:pos="1800"/>
        </w:tabs>
        <w:ind w:left="1800" w:hanging="360"/>
      </w:pPr>
    </w:lvl>
  </w:abstractNum>
  <w:abstractNum w:abstractNumId="1">
    <w:nsid w:val="FFFFFF7D"/>
    <w:multiLevelType w:val="singleLevel"/>
    <w:tmpl w:val="22CC5940"/>
    <w:lvl w:ilvl="0">
      <w:start w:val="1"/>
      <w:numFmt w:val="decimal"/>
      <w:lvlText w:val="%1."/>
      <w:lvlJc w:val="left"/>
      <w:pPr>
        <w:tabs>
          <w:tab w:val="num" w:pos="1440"/>
        </w:tabs>
        <w:ind w:left="1440" w:hanging="360"/>
      </w:pPr>
    </w:lvl>
  </w:abstractNum>
  <w:abstractNum w:abstractNumId="2">
    <w:nsid w:val="FFFFFF7E"/>
    <w:multiLevelType w:val="singleLevel"/>
    <w:tmpl w:val="5EFA2F8A"/>
    <w:lvl w:ilvl="0">
      <w:start w:val="1"/>
      <w:numFmt w:val="decimal"/>
      <w:lvlText w:val="%1."/>
      <w:lvlJc w:val="left"/>
      <w:pPr>
        <w:tabs>
          <w:tab w:val="num" w:pos="1080"/>
        </w:tabs>
        <w:ind w:left="1080" w:hanging="360"/>
      </w:pPr>
    </w:lvl>
  </w:abstractNum>
  <w:abstractNum w:abstractNumId="3">
    <w:nsid w:val="FFFFFF7F"/>
    <w:multiLevelType w:val="singleLevel"/>
    <w:tmpl w:val="8A00918C"/>
    <w:lvl w:ilvl="0">
      <w:start w:val="1"/>
      <w:numFmt w:val="decimal"/>
      <w:lvlText w:val="%1."/>
      <w:lvlJc w:val="left"/>
      <w:pPr>
        <w:tabs>
          <w:tab w:val="num" w:pos="720"/>
        </w:tabs>
        <w:ind w:left="720" w:hanging="360"/>
      </w:pPr>
    </w:lvl>
  </w:abstractNum>
  <w:abstractNum w:abstractNumId="4">
    <w:nsid w:val="FFFFFF80"/>
    <w:multiLevelType w:val="singleLevel"/>
    <w:tmpl w:val="AB2EB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40C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CD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25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CEEE52"/>
    <w:lvl w:ilvl="0">
      <w:start w:val="1"/>
      <w:numFmt w:val="decimal"/>
      <w:lvlText w:val="%1."/>
      <w:lvlJc w:val="left"/>
      <w:pPr>
        <w:tabs>
          <w:tab w:val="num" w:pos="360"/>
        </w:tabs>
        <w:ind w:left="360" w:hanging="360"/>
      </w:pPr>
    </w:lvl>
  </w:abstractNum>
  <w:abstractNum w:abstractNumId="9">
    <w:nsid w:val="FFFFFF89"/>
    <w:multiLevelType w:val="singleLevel"/>
    <w:tmpl w:val="D39C7DA8"/>
    <w:lvl w:ilvl="0">
      <w:start w:val="1"/>
      <w:numFmt w:val="bullet"/>
      <w:lvlText w:val=""/>
      <w:lvlJc w:val="left"/>
      <w:pPr>
        <w:tabs>
          <w:tab w:val="num" w:pos="360"/>
        </w:tabs>
        <w:ind w:left="360" w:hanging="360"/>
      </w:pPr>
      <w:rPr>
        <w:rFonts w:ascii="Symbol" w:hAnsi="Symbol" w:hint="default"/>
      </w:rPr>
    </w:lvl>
  </w:abstractNum>
  <w:abstractNum w:abstractNumId="10">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4017"/>
    <w:multiLevelType w:val="hybridMultilevel"/>
    <w:tmpl w:val="01F0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96D8B"/>
    <w:multiLevelType w:val="hybridMultilevel"/>
    <w:tmpl w:val="0A2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723F5"/>
    <w:multiLevelType w:val="hybridMultilevel"/>
    <w:tmpl w:val="D58A93AE"/>
    <w:lvl w:ilvl="0" w:tplc="5EB4A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136B60"/>
    <w:multiLevelType w:val="hybridMultilevel"/>
    <w:tmpl w:val="B36A9DD4"/>
    <w:lvl w:ilvl="0" w:tplc="3DDEDA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1C82"/>
    <w:multiLevelType w:val="hybridMultilevel"/>
    <w:tmpl w:val="25B6072C"/>
    <w:lvl w:ilvl="0" w:tplc="870EC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D03F4F"/>
    <w:multiLevelType w:val="hybridMultilevel"/>
    <w:tmpl w:val="7C1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B5D05"/>
    <w:multiLevelType w:val="hybridMultilevel"/>
    <w:tmpl w:val="5EE6351E"/>
    <w:lvl w:ilvl="0" w:tplc="43C2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0259D"/>
    <w:multiLevelType w:val="hybridMultilevel"/>
    <w:tmpl w:val="DC9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02C09"/>
    <w:multiLevelType w:val="hybridMultilevel"/>
    <w:tmpl w:val="819A81AE"/>
    <w:lvl w:ilvl="0" w:tplc="E376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26"/>
  </w:num>
  <w:num w:numId="4">
    <w:abstractNumId w:val="13"/>
  </w:num>
  <w:num w:numId="5">
    <w:abstractNumId w:val="21"/>
  </w:num>
  <w:num w:numId="6">
    <w:abstractNumId w:val="15"/>
  </w:num>
  <w:num w:numId="7">
    <w:abstractNumId w:val="10"/>
  </w:num>
  <w:num w:numId="8">
    <w:abstractNumId w:val="27"/>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1"/>
  </w:num>
  <w:num w:numId="24">
    <w:abstractNumId w:val="25"/>
  </w:num>
  <w:num w:numId="25">
    <w:abstractNumId w:val="12"/>
  </w:num>
  <w:num w:numId="26">
    <w:abstractNumId w:val="14"/>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A22"/>
    <w:rsid w:val="00000578"/>
    <w:rsid w:val="00000A0A"/>
    <w:rsid w:val="000035D9"/>
    <w:rsid w:val="00006F5D"/>
    <w:rsid w:val="00007315"/>
    <w:rsid w:val="00011A64"/>
    <w:rsid w:val="0001382C"/>
    <w:rsid w:val="000145A6"/>
    <w:rsid w:val="00016562"/>
    <w:rsid w:val="00016B64"/>
    <w:rsid w:val="00022002"/>
    <w:rsid w:val="0002260E"/>
    <w:rsid w:val="00023E36"/>
    <w:rsid w:val="000303E2"/>
    <w:rsid w:val="00030F94"/>
    <w:rsid w:val="000371A5"/>
    <w:rsid w:val="000422FB"/>
    <w:rsid w:val="0004248E"/>
    <w:rsid w:val="000429AB"/>
    <w:rsid w:val="00042D1E"/>
    <w:rsid w:val="000442B5"/>
    <w:rsid w:val="00045CC7"/>
    <w:rsid w:val="000478EB"/>
    <w:rsid w:val="0005281A"/>
    <w:rsid w:val="0005306F"/>
    <w:rsid w:val="0005499E"/>
    <w:rsid w:val="0005551D"/>
    <w:rsid w:val="00057A92"/>
    <w:rsid w:val="00060E81"/>
    <w:rsid w:val="00061EBD"/>
    <w:rsid w:val="0006450A"/>
    <w:rsid w:val="00064D79"/>
    <w:rsid w:val="00067A7D"/>
    <w:rsid w:val="000716E1"/>
    <w:rsid w:val="00073048"/>
    <w:rsid w:val="00073176"/>
    <w:rsid w:val="0007343C"/>
    <w:rsid w:val="00076DDE"/>
    <w:rsid w:val="00080CFE"/>
    <w:rsid w:val="00084FB1"/>
    <w:rsid w:val="00086FCB"/>
    <w:rsid w:val="000870F4"/>
    <w:rsid w:val="00087596"/>
    <w:rsid w:val="000918FF"/>
    <w:rsid w:val="000966D5"/>
    <w:rsid w:val="000A045E"/>
    <w:rsid w:val="000A2053"/>
    <w:rsid w:val="000A2713"/>
    <w:rsid w:val="000A3870"/>
    <w:rsid w:val="000A3EE6"/>
    <w:rsid w:val="000A42EA"/>
    <w:rsid w:val="000B23AE"/>
    <w:rsid w:val="000B247D"/>
    <w:rsid w:val="000B68BE"/>
    <w:rsid w:val="000B7C53"/>
    <w:rsid w:val="000C05B9"/>
    <w:rsid w:val="000C20AA"/>
    <w:rsid w:val="000C3902"/>
    <w:rsid w:val="000C3C21"/>
    <w:rsid w:val="000D1DCE"/>
    <w:rsid w:val="000D22FF"/>
    <w:rsid w:val="000D244F"/>
    <w:rsid w:val="000D340D"/>
    <w:rsid w:val="000D5C92"/>
    <w:rsid w:val="000D79A2"/>
    <w:rsid w:val="000E13A1"/>
    <w:rsid w:val="000E3CD9"/>
    <w:rsid w:val="000E4941"/>
    <w:rsid w:val="000E5396"/>
    <w:rsid w:val="000F106E"/>
    <w:rsid w:val="000F110B"/>
    <w:rsid w:val="001008EC"/>
    <w:rsid w:val="001035B2"/>
    <w:rsid w:val="00106851"/>
    <w:rsid w:val="00112FD9"/>
    <w:rsid w:val="0011329F"/>
    <w:rsid w:val="0011720A"/>
    <w:rsid w:val="0012038A"/>
    <w:rsid w:val="001212CB"/>
    <w:rsid w:val="00122E86"/>
    <w:rsid w:val="00126DDA"/>
    <w:rsid w:val="00126E90"/>
    <w:rsid w:val="00133C83"/>
    <w:rsid w:val="00134879"/>
    <w:rsid w:val="00134FFA"/>
    <w:rsid w:val="00135866"/>
    <w:rsid w:val="00142789"/>
    <w:rsid w:val="001436ED"/>
    <w:rsid w:val="00146250"/>
    <w:rsid w:val="001519E4"/>
    <w:rsid w:val="00152F8F"/>
    <w:rsid w:val="0015384D"/>
    <w:rsid w:val="00154AA3"/>
    <w:rsid w:val="00154B40"/>
    <w:rsid w:val="00155020"/>
    <w:rsid w:val="001561E2"/>
    <w:rsid w:val="0016196F"/>
    <w:rsid w:val="001619C3"/>
    <w:rsid w:val="001624CA"/>
    <w:rsid w:val="0016436B"/>
    <w:rsid w:val="00166754"/>
    <w:rsid w:val="00166AD8"/>
    <w:rsid w:val="0017318D"/>
    <w:rsid w:val="001759AA"/>
    <w:rsid w:val="0017631F"/>
    <w:rsid w:val="0017643C"/>
    <w:rsid w:val="00177EB7"/>
    <w:rsid w:val="00182D7F"/>
    <w:rsid w:val="00183178"/>
    <w:rsid w:val="001841B5"/>
    <w:rsid w:val="0018424C"/>
    <w:rsid w:val="001851A1"/>
    <w:rsid w:val="00185BF8"/>
    <w:rsid w:val="00190840"/>
    <w:rsid w:val="001923AB"/>
    <w:rsid w:val="00197F9F"/>
    <w:rsid w:val="001A0F18"/>
    <w:rsid w:val="001A71BE"/>
    <w:rsid w:val="001A72C5"/>
    <w:rsid w:val="001A7E8D"/>
    <w:rsid w:val="001B446C"/>
    <w:rsid w:val="001B665A"/>
    <w:rsid w:val="001B736B"/>
    <w:rsid w:val="001C5598"/>
    <w:rsid w:val="001D0289"/>
    <w:rsid w:val="001D2669"/>
    <w:rsid w:val="001D30A7"/>
    <w:rsid w:val="001D486F"/>
    <w:rsid w:val="001D6EBD"/>
    <w:rsid w:val="001E205D"/>
    <w:rsid w:val="001E2CE4"/>
    <w:rsid w:val="001E4584"/>
    <w:rsid w:val="001E5D2D"/>
    <w:rsid w:val="001F1AC8"/>
    <w:rsid w:val="001F3CAA"/>
    <w:rsid w:val="00202D2F"/>
    <w:rsid w:val="00202E26"/>
    <w:rsid w:val="00204E3D"/>
    <w:rsid w:val="002068DF"/>
    <w:rsid w:val="00207329"/>
    <w:rsid w:val="002139BB"/>
    <w:rsid w:val="00223C8E"/>
    <w:rsid w:val="00224A22"/>
    <w:rsid w:val="00226C55"/>
    <w:rsid w:val="002302A8"/>
    <w:rsid w:val="002317B0"/>
    <w:rsid w:val="00235170"/>
    <w:rsid w:val="00237C54"/>
    <w:rsid w:val="00242AF0"/>
    <w:rsid w:val="00252F9A"/>
    <w:rsid w:val="002544F7"/>
    <w:rsid w:val="00256774"/>
    <w:rsid w:val="00261B42"/>
    <w:rsid w:val="00262DBC"/>
    <w:rsid w:val="00262E70"/>
    <w:rsid w:val="00264EA1"/>
    <w:rsid w:val="002723ED"/>
    <w:rsid w:val="00275C70"/>
    <w:rsid w:val="00276BDA"/>
    <w:rsid w:val="00280300"/>
    <w:rsid w:val="00280705"/>
    <w:rsid w:val="002824A0"/>
    <w:rsid w:val="002856EF"/>
    <w:rsid w:val="002912CD"/>
    <w:rsid w:val="00291B46"/>
    <w:rsid w:val="00292EB8"/>
    <w:rsid w:val="002975FA"/>
    <w:rsid w:val="002A07E8"/>
    <w:rsid w:val="002A089E"/>
    <w:rsid w:val="002A287C"/>
    <w:rsid w:val="002B1CAD"/>
    <w:rsid w:val="002B2355"/>
    <w:rsid w:val="002B32C0"/>
    <w:rsid w:val="002B6D7A"/>
    <w:rsid w:val="002C211D"/>
    <w:rsid w:val="002C514C"/>
    <w:rsid w:val="002D2E1F"/>
    <w:rsid w:val="002E176E"/>
    <w:rsid w:val="002E2B29"/>
    <w:rsid w:val="002E5F1A"/>
    <w:rsid w:val="002E6136"/>
    <w:rsid w:val="002E68A5"/>
    <w:rsid w:val="002E6EF8"/>
    <w:rsid w:val="002F09A8"/>
    <w:rsid w:val="002F2976"/>
    <w:rsid w:val="00323901"/>
    <w:rsid w:val="00326116"/>
    <w:rsid w:val="003305D5"/>
    <w:rsid w:val="00330D9C"/>
    <w:rsid w:val="003314D2"/>
    <w:rsid w:val="00332011"/>
    <w:rsid w:val="00337023"/>
    <w:rsid w:val="00340B32"/>
    <w:rsid w:val="00343EB5"/>
    <w:rsid w:val="0034457E"/>
    <w:rsid w:val="003449F9"/>
    <w:rsid w:val="00345522"/>
    <w:rsid w:val="003464AC"/>
    <w:rsid w:val="00347204"/>
    <w:rsid w:val="00350F4F"/>
    <w:rsid w:val="00352F65"/>
    <w:rsid w:val="003562BD"/>
    <w:rsid w:val="00356A74"/>
    <w:rsid w:val="00364654"/>
    <w:rsid w:val="00367004"/>
    <w:rsid w:val="003679C6"/>
    <w:rsid w:val="00372441"/>
    <w:rsid w:val="003729F4"/>
    <w:rsid w:val="00374935"/>
    <w:rsid w:val="00374D0D"/>
    <w:rsid w:val="003843EE"/>
    <w:rsid w:val="003846D6"/>
    <w:rsid w:val="00384E51"/>
    <w:rsid w:val="00386AA5"/>
    <w:rsid w:val="003910D5"/>
    <w:rsid w:val="003918C3"/>
    <w:rsid w:val="00392C48"/>
    <w:rsid w:val="003969B1"/>
    <w:rsid w:val="00397FB2"/>
    <w:rsid w:val="003A70F7"/>
    <w:rsid w:val="003A7B39"/>
    <w:rsid w:val="003B1084"/>
    <w:rsid w:val="003B40E6"/>
    <w:rsid w:val="003B4C60"/>
    <w:rsid w:val="003B5263"/>
    <w:rsid w:val="003B73C3"/>
    <w:rsid w:val="003C0AAD"/>
    <w:rsid w:val="003C194E"/>
    <w:rsid w:val="003C38F7"/>
    <w:rsid w:val="003D2DF1"/>
    <w:rsid w:val="003D31D7"/>
    <w:rsid w:val="003D33F6"/>
    <w:rsid w:val="003D62AF"/>
    <w:rsid w:val="003D7349"/>
    <w:rsid w:val="003E21E0"/>
    <w:rsid w:val="003E2CA5"/>
    <w:rsid w:val="003E3B47"/>
    <w:rsid w:val="003E4957"/>
    <w:rsid w:val="003F147B"/>
    <w:rsid w:val="003F5AAA"/>
    <w:rsid w:val="003F6406"/>
    <w:rsid w:val="003F7743"/>
    <w:rsid w:val="003F7C25"/>
    <w:rsid w:val="0040323D"/>
    <w:rsid w:val="00403668"/>
    <w:rsid w:val="0040425A"/>
    <w:rsid w:val="00404CD1"/>
    <w:rsid w:val="00407A3A"/>
    <w:rsid w:val="004102E4"/>
    <w:rsid w:val="0041533E"/>
    <w:rsid w:val="00416314"/>
    <w:rsid w:val="00416DF0"/>
    <w:rsid w:val="00423557"/>
    <w:rsid w:val="004314F1"/>
    <w:rsid w:val="00434AB5"/>
    <w:rsid w:val="0043636A"/>
    <w:rsid w:val="00443BA0"/>
    <w:rsid w:val="0044761B"/>
    <w:rsid w:val="00450E9B"/>
    <w:rsid w:val="004528E8"/>
    <w:rsid w:val="0046332B"/>
    <w:rsid w:val="00467AB4"/>
    <w:rsid w:val="00481763"/>
    <w:rsid w:val="00481FE0"/>
    <w:rsid w:val="004828E4"/>
    <w:rsid w:val="0048616E"/>
    <w:rsid w:val="00487287"/>
    <w:rsid w:val="0048759B"/>
    <w:rsid w:val="00490451"/>
    <w:rsid w:val="00491F86"/>
    <w:rsid w:val="00494289"/>
    <w:rsid w:val="0049597D"/>
    <w:rsid w:val="00495A7C"/>
    <w:rsid w:val="00496FB7"/>
    <w:rsid w:val="004A4307"/>
    <w:rsid w:val="004A48E9"/>
    <w:rsid w:val="004A4927"/>
    <w:rsid w:val="004A6C18"/>
    <w:rsid w:val="004A7169"/>
    <w:rsid w:val="004B39AF"/>
    <w:rsid w:val="004B3BDB"/>
    <w:rsid w:val="004B51BF"/>
    <w:rsid w:val="004B5DD4"/>
    <w:rsid w:val="004C488A"/>
    <w:rsid w:val="004C6FA7"/>
    <w:rsid w:val="004D0CD2"/>
    <w:rsid w:val="004D2B22"/>
    <w:rsid w:val="004D3B89"/>
    <w:rsid w:val="004D68EE"/>
    <w:rsid w:val="004D6996"/>
    <w:rsid w:val="004D6A52"/>
    <w:rsid w:val="004D7078"/>
    <w:rsid w:val="004E00B6"/>
    <w:rsid w:val="004E1D4C"/>
    <w:rsid w:val="004E225F"/>
    <w:rsid w:val="004E2365"/>
    <w:rsid w:val="004E48E9"/>
    <w:rsid w:val="004E66A1"/>
    <w:rsid w:val="004E68AC"/>
    <w:rsid w:val="004E7D66"/>
    <w:rsid w:val="004F0814"/>
    <w:rsid w:val="004F1930"/>
    <w:rsid w:val="005002C6"/>
    <w:rsid w:val="00500894"/>
    <w:rsid w:val="0050117D"/>
    <w:rsid w:val="005029E7"/>
    <w:rsid w:val="00502E19"/>
    <w:rsid w:val="00504521"/>
    <w:rsid w:val="00504894"/>
    <w:rsid w:val="00511EC9"/>
    <w:rsid w:val="0051239D"/>
    <w:rsid w:val="005152C9"/>
    <w:rsid w:val="0051626C"/>
    <w:rsid w:val="005255FB"/>
    <w:rsid w:val="00526736"/>
    <w:rsid w:val="00527281"/>
    <w:rsid w:val="00533FAF"/>
    <w:rsid w:val="005340E6"/>
    <w:rsid w:val="005352F7"/>
    <w:rsid w:val="005364BA"/>
    <w:rsid w:val="00542CAF"/>
    <w:rsid w:val="00545F90"/>
    <w:rsid w:val="005470AC"/>
    <w:rsid w:val="00552256"/>
    <w:rsid w:val="00553E2C"/>
    <w:rsid w:val="00555FBA"/>
    <w:rsid w:val="00563A9F"/>
    <w:rsid w:val="005668D0"/>
    <w:rsid w:val="0057184F"/>
    <w:rsid w:val="0057193B"/>
    <w:rsid w:val="00572B39"/>
    <w:rsid w:val="00580E1C"/>
    <w:rsid w:val="005828F7"/>
    <w:rsid w:val="005877DE"/>
    <w:rsid w:val="00593EC2"/>
    <w:rsid w:val="00594928"/>
    <w:rsid w:val="00595FA8"/>
    <w:rsid w:val="0059650D"/>
    <w:rsid w:val="0059671F"/>
    <w:rsid w:val="005A0497"/>
    <w:rsid w:val="005A5149"/>
    <w:rsid w:val="005A5862"/>
    <w:rsid w:val="005B03D1"/>
    <w:rsid w:val="005B2915"/>
    <w:rsid w:val="005C08DB"/>
    <w:rsid w:val="005C13C2"/>
    <w:rsid w:val="005C24AA"/>
    <w:rsid w:val="005C2FD2"/>
    <w:rsid w:val="005C6A7B"/>
    <w:rsid w:val="005C7276"/>
    <w:rsid w:val="005C782F"/>
    <w:rsid w:val="005C7BCF"/>
    <w:rsid w:val="005D394E"/>
    <w:rsid w:val="005D3B77"/>
    <w:rsid w:val="005D4843"/>
    <w:rsid w:val="005D4AA7"/>
    <w:rsid w:val="005E0066"/>
    <w:rsid w:val="005E0119"/>
    <w:rsid w:val="005E505E"/>
    <w:rsid w:val="005F0560"/>
    <w:rsid w:val="005F3979"/>
    <w:rsid w:val="005F416B"/>
    <w:rsid w:val="005F4299"/>
    <w:rsid w:val="005F5BC3"/>
    <w:rsid w:val="005F5F6C"/>
    <w:rsid w:val="006001EC"/>
    <w:rsid w:val="00604330"/>
    <w:rsid w:val="00610AC6"/>
    <w:rsid w:val="006129CB"/>
    <w:rsid w:val="00613971"/>
    <w:rsid w:val="0061500B"/>
    <w:rsid w:val="00615B71"/>
    <w:rsid w:val="006178C8"/>
    <w:rsid w:val="00617FC2"/>
    <w:rsid w:val="00620FCA"/>
    <w:rsid w:val="00624482"/>
    <w:rsid w:val="006310DC"/>
    <w:rsid w:val="006311B4"/>
    <w:rsid w:val="00633C7A"/>
    <w:rsid w:val="0063581F"/>
    <w:rsid w:val="00637D4F"/>
    <w:rsid w:val="0065361D"/>
    <w:rsid w:val="0065372B"/>
    <w:rsid w:val="00655469"/>
    <w:rsid w:val="00655F4E"/>
    <w:rsid w:val="006606F8"/>
    <w:rsid w:val="0066429D"/>
    <w:rsid w:val="00665158"/>
    <w:rsid w:val="00674E46"/>
    <w:rsid w:val="006753C5"/>
    <w:rsid w:val="006847DF"/>
    <w:rsid w:val="00685E6F"/>
    <w:rsid w:val="00686E75"/>
    <w:rsid w:val="006873AB"/>
    <w:rsid w:val="00692725"/>
    <w:rsid w:val="00694232"/>
    <w:rsid w:val="006967AE"/>
    <w:rsid w:val="006A3057"/>
    <w:rsid w:val="006A3BB8"/>
    <w:rsid w:val="006A4A9F"/>
    <w:rsid w:val="006A5560"/>
    <w:rsid w:val="006A5C94"/>
    <w:rsid w:val="006A6ECE"/>
    <w:rsid w:val="006B4EE6"/>
    <w:rsid w:val="006B72A7"/>
    <w:rsid w:val="006B7F5F"/>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A84"/>
    <w:rsid w:val="006E6E9A"/>
    <w:rsid w:val="006E7140"/>
    <w:rsid w:val="006E762D"/>
    <w:rsid w:val="006E7D08"/>
    <w:rsid w:val="006F0DFC"/>
    <w:rsid w:val="006F281A"/>
    <w:rsid w:val="006F2B1D"/>
    <w:rsid w:val="006F327A"/>
    <w:rsid w:val="006F3A54"/>
    <w:rsid w:val="006F4698"/>
    <w:rsid w:val="006F65B2"/>
    <w:rsid w:val="0070211F"/>
    <w:rsid w:val="00703695"/>
    <w:rsid w:val="00704CEF"/>
    <w:rsid w:val="00704F08"/>
    <w:rsid w:val="0070500A"/>
    <w:rsid w:val="0070563B"/>
    <w:rsid w:val="007064A6"/>
    <w:rsid w:val="0070678F"/>
    <w:rsid w:val="00711208"/>
    <w:rsid w:val="00712577"/>
    <w:rsid w:val="0071344B"/>
    <w:rsid w:val="007172B2"/>
    <w:rsid w:val="007218AC"/>
    <w:rsid w:val="00722D84"/>
    <w:rsid w:val="007235C7"/>
    <w:rsid w:val="00725419"/>
    <w:rsid w:val="00727F20"/>
    <w:rsid w:val="00743998"/>
    <w:rsid w:val="00746131"/>
    <w:rsid w:val="00747D61"/>
    <w:rsid w:val="00747EE1"/>
    <w:rsid w:val="00752A50"/>
    <w:rsid w:val="0075618C"/>
    <w:rsid w:val="007562BB"/>
    <w:rsid w:val="007605A7"/>
    <w:rsid w:val="0076108F"/>
    <w:rsid w:val="00762B98"/>
    <w:rsid w:val="007647A5"/>
    <w:rsid w:val="00766B2C"/>
    <w:rsid w:val="0077094F"/>
    <w:rsid w:val="00770D8E"/>
    <w:rsid w:val="00771CB2"/>
    <w:rsid w:val="00771ED1"/>
    <w:rsid w:val="00776D05"/>
    <w:rsid w:val="00780795"/>
    <w:rsid w:val="007808A4"/>
    <w:rsid w:val="00780BF9"/>
    <w:rsid w:val="007818B4"/>
    <w:rsid w:val="00781CDB"/>
    <w:rsid w:val="00783767"/>
    <w:rsid w:val="00786F3D"/>
    <w:rsid w:val="007913B7"/>
    <w:rsid w:val="007946D4"/>
    <w:rsid w:val="0079686D"/>
    <w:rsid w:val="0079705D"/>
    <w:rsid w:val="007A01D5"/>
    <w:rsid w:val="007A0220"/>
    <w:rsid w:val="007A05C5"/>
    <w:rsid w:val="007B168B"/>
    <w:rsid w:val="007B3755"/>
    <w:rsid w:val="007B3A81"/>
    <w:rsid w:val="007C73C2"/>
    <w:rsid w:val="007D0EF8"/>
    <w:rsid w:val="007D1AA1"/>
    <w:rsid w:val="007D1FB0"/>
    <w:rsid w:val="007D25EF"/>
    <w:rsid w:val="007D433E"/>
    <w:rsid w:val="007D54CD"/>
    <w:rsid w:val="007D5FF5"/>
    <w:rsid w:val="007E4F92"/>
    <w:rsid w:val="007E672E"/>
    <w:rsid w:val="007F00E8"/>
    <w:rsid w:val="007F0B37"/>
    <w:rsid w:val="007F3497"/>
    <w:rsid w:val="007F4DCF"/>
    <w:rsid w:val="007F5CED"/>
    <w:rsid w:val="00802930"/>
    <w:rsid w:val="00803A91"/>
    <w:rsid w:val="008043D4"/>
    <w:rsid w:val="008046F8"/>
    <w:rsid w:val="00806318"/>
    <w:rsid w:val="00806C75"/>
    <w:rsid w:val="0081298E"/>
    <w:rsid w:val="00812E3F"/>
    <w:rsid w:val="00816F64"/>
    <w:rsid w:val="008174A1"/>
    <w:rsid w:val="00817C25"/>
    <w:rsid w:val="00820512"/>
    <w:rsid w:val="00820E91"/>
    <w:rsid w:val="00825DAD"/>
    <w:rsid w:val="00826069"/>
    <w:rsid w:val="0082696E"/>
    <w:rsid w:val="00831CD6"/>
    <w:rsid w:val="00835021"/>
    <w:rsid w:val="00837AFD"/>
    <w:rsid w:val="00841977"/>
    <w:rsid w:val="00844C47"/>
    <w:rsid w:val="00853B3D"/>
    <w:rsid w:val="00854061"/>
    <w:rsid w:val="00856012"/>
    <w:rsid w:val="00856923"/>
    <w:rsid w:val="00857113"/>
    <w:rsid w:val="008571E6"/>
    <w:rsid w:val="00860391"/>
    <w:rsid w:val="00861A6E"/>
    <w:rsid w:val="008638E5"/>
    <w:rsid w:val="008654A9"/>
    <w:rsid w:val="00867B07"/>
    <w:rsid w:val="0087111D"/>
    <w:rsid w:val="00873EF9"/>
    <w:rsid w:val="00876412"/>
    <w:rsid w:val="00876453"/>
    <w:rsid w:val="00877730"/>
    <w:rsid w:val="008779BA"/>
    <w:rsid w:val="00886869"/>
    <w:rsid w:val="00886A9C"/>
    <w:rsid w:val="00892A02"/>
    <w:rsid w:val="00897FF4"/>
    <w:rsid w:val="008A015D"/>
    <w:rsid w:val="008A0F97"/>
    <w:rsid w:val="008A4262"/>
    <w:rsid w:val="008A5957"/>
    <w:rsid w:val="008A5F35"/>
    <w:rsid w:val="008A73EB"/>
    <w:rsid w:val="008B0235"/>
    <w:rsid w:val="008B22BD"/>
    <w:rsid w:val="008B6826"/>
    <w:rsid w:val="008B7CA2"/>
    <w:rsid w:val="008C05BB"/>
    <w:rsid w:val="008C1D71"/>
    <w:rsid w:val="008C54E7"/>
    <w:rsid w:val="008C6233"/>
    <w:rsid w:val="008C62A9"/>
    <w:rsid w:val="008C6D98"/>
    <w:rsid w:val="008D0B1D"/>
    <w:rsid w:val="008D1412"/>
    <w:rsid w:val="008D4873"/>
    <w:rsid w:val="008D5182"/>
    <w:rsid w:val="008D5351"/>
    <w:rsid w:val="008E1013"/>
    <w:rsid w:val="008E1DDE"/>
    <w:rsid w:val="008E395D"/>
    <w:rsid w:val="008E5207"/>
    <w:rsid w:val="008E528B"/>
    <w:rsid w:val="008E5ACB"/>
    <w:rsid w:val="008F20CE"/>
    <w:rsid w:val="008F3F3B"/>
    <w:rsid w:val="008F59B7"/>
    <w:rsid w:val="00907C45"/>
    <w:rsid w:val="00910B6C"/>
    <w:rsid w:val="00921C3F"/>
    <w:rsid w:val="00923969"/>
    <w:rsid w:val="00932A72"/>
    <w:rsid w:val="0093344C"/>
    <w:rsid w:val="00934228"/>
    <w:rsid w:val="0093471C"/>
    <w:rsid w:val="0095082B"/>
    <w:rsid w:val="009512D0"/>
    <w:rsid w:val="00951AC1"/>
    <w:rsid w:val="00951E97"/>
    <w:rsid w:val="00956F0F"/>
    <w:rsid w:val="009574C9"/>
    <w:rsid w:val="00960FF5"/>
    <w:rsid w:val="009741B7"/>
    <w:rsid w:val="0097467B"/>
    <w:rsid w:val="0097510A"/>
    <w:rsid w:val="00975B99"/>
    <w:rsid w:val="00975D9E"/>
    <w:rsid w:val="00977C83"/>
    <w:rsid w:val="00983582"/>
    <w:rsid w:val="0099098B"/>
    <w:rsid w:val="00992862"/>
    <w:rsid w:val="009928C5"/>
    <w:rsid w:val="0099646B"/>
    <w:rsid w:val="00996F10"/>
    <w:rsid w:val="009A1861"/>
    <w:rsid w:val="009A618D"/>
    <w:rsid w:val="009A70B0"/>
    <w:rsid w:val="009B3CD9"/>
    <w:rsid w:val="009B5C9D"/>
    <w:rsid w:val="009C0918"/>
    <w:rsid w:val="009C7273"/>
    <w:rsid w:val="009D6AC6"/>
    <w:rsid w:val="009D6EF6"/>
    <w:rsid w:val="009E2D01"/>
    <w:rsid w:val="009E74B8"/>
    <w:rsid w:val="009F0495"/>
    <w:rsid w:val="009F1EE1"/>
    <w:rsid w:val="009F2032"/>
    <w:rsid w:val="009F4153"/>
    <w:rsid w:val="009F71E9"/>
    <w:rsid w:val="00A00659"/>
    <w:rsid w:val="00A00D03"/>
    <w:rsid w:val="00A034F6"/>
    <w:rsid w:val="00A05329"/>
    <w:rsid w:val="00A05FAD"/>
    <w:rsid w:val="00A07ADD"/>
    <w:rsid w:val="00A07D8F"/>
    <w:rsid w:val="00A10481"/>
    <w:rsid w:val="00A13B29"/>
    <w:rsid w:val="00A14D84"/>
    <w:rsid w:val="00A164D4"/>
    <w:rsid w:val="00A26DD4"/>
    <w:rsid w:val="00A31B54"/>
    <w:rsid w:val="00A33EDF"/>
    <w:rsid w:val="00A36928"/>
    <w:rsid w:val="00A40804"/>
    <w:rsid w:val="00A43604"/>
    <w:rsid w:val="00A45BB6"/>
    <w:rsid w:val="00A46ABA"/>
    <w:rsid w:val="00A46D2A"/>
    <w:rsid w:val="00A4777E"/>
    <w:rsid w:val="00A538DE"/>
    <w:rsid w:val="00A55BA4"/>
    <w:rsid w:val="00A56937"/>
    <w:rsid w:val="00A6239D"/>
    <w:rsid w:val="00A62CA3"/>
    <w:rsid w:val="00A6798C"/>
    <w:rsid w:val="00A70C01"/>
    <w:rsid w:val="00A73A35"/>
    <w:rsid w:val="00A74A16"/>
    <w:rsid w:val="00A82188"/>
    <w:rsid w:val="00A822BC"/>
    <w:rsid w:val="00A829B8"/>
    <w:rsid w:val="00A83C13"/>
    <w:rsid w:val="00A91D5F"/>
    <w:rsid w:val="00A9212D"/>
    <w:rsid w:val="00A921B0"/>
    <w:rsid w:val="00A92C81"/>
    <w:rsid w:val="00A93E38"/>
    <w:rsid w:val="00A945C2"/>
    <w:rsid w:val="00A95440"/>
    <w:rsid w:val="00A95AC6"/>
    <w:rsid w:val="00AA11B7"/>
    <w:rsid w:val="00AA235B"/>
    <w:rsid w:val="00AA4E97"/>
    <w:rsid w:val="00AB108F"/>
    <w:rsid w:val="00AB5483"/>
    <w:rsid w:val="00AB563A"/>
    <w:rsid w:val="00AC3792"/>
    <w:rsid w:val="00AD2730"/>
    <w:rsid w:val="00AD4D65"/>
    <w:rsid w:val="00AD4D7D"/>
    <w:rsid w:val="00AD4FE5"/>
    <w:rsid w:val="00AD510A"/>
    <w:rsid w:val="00AD77F5"/>
    <w:rsid w:val="00AD7B50"/>
    <w:rsid w:val="00AE6CE1"/>
    <w:rsid w:val="00AF0544"/>
    <w:rsid w:val="00AF1B90"/>
    <w:rsid w:val="00AF5188"/>
    <w:rsid w:val="00AF555B"/>
    <w:rsid w:val="00AF6833"/>
    <w:rsid w:val="00AF75E7"/>
    <w:rsid w:val="00B00183"/>
    <w:rsid w:val="00B01B19"/>
    <w:rsid w:val="00B0376F"/>
    <w:rsid w:val="00B045B5"/>
    <w:rsid w:val="00B12748"/>
    <w:rsid w:val="00B139D6"/>
    <w:rsid w:val="00B14448"/>
    <w:rsid w:val="00B152D1"/>
    <w:rsid w:val="00B22D08"/>
    <w:rsid w:val="00B2370A"/>
    <w:rsid w:val="00B26279"/>
    <w:rsid w:val="00B26B96"/>
    <w:rsid w:val="00B277E4"/>
    <w:rsid w:val="00B35117"/>
    <w:rsid w:val="00B35558"/>
    <w:rsid w:val="00B36AB3"/>
    <w:rsid w:val="00B40B13"/>
    <w:rsid w:val="00B415ED"/>
    <w:rsid w:val="00B464F8"/>
    <w:rsid w:val="00B50051"/>
    <w:rsid w:val="00B55113"/>
    <w:rsid w:val="00B60729"/>
    <w:rsid w:val="00B61A08"/>
    <w:rsid w:val="00B61DF5"/>
    <w:rsid w:val="00B6452E"/>
    <w:rsid w:val="00B64A40"/>
    <w:rsid w:val="00B65CC4"/>
    <w:rsid w:val="00B701D7"/>
    <w:rsid w:val="00B70240"/>
    <w:rsid w:val="00B711D8"/>
    <w:rsid w:val="00B7766F"/>
    <w:rsid w:val="00B8013C"/>
    <w:rsid w:val="00B80B6A"/>
    <w:rsid w:val="00B82FC2"/>
    <w:rsid w:val="00BA09BA"/>
    <w:rsid w:val="00BA2244"/>
    <w:rsid w:val="00BA5F8C"/>
    <w:rsid w:val="00BB1AF0"/>
    <w:rsid w:val="00BB5423"/>
    <w:rsid w:val="00BB5FA8"/>
    <w:rsid w:val="00BC3693"/>
    <w:rsid w:val="00BC56E9"/>
    <w:rsid w:val="00BD4BE6"/>
    <w:rsid w:val="00BD6556"/>
    <w:rsid w:val="00BD727A"/>
    <w:rsid w:val="00BD7CFB"/>
    <w:rsid w:val="00BE0590"/>
    <w:rsid w:val="00BE412D"/>
    <w:rsid w:val="00BE485D"/>
    <w:rsid w:val="00BE48EA"/>
    <w:rsid w:val="00BE6AA9"/>
    <w:rsid w:val="00BF2713"/>
    <w:rsid w:val="00BF32CD"/>
    <w:rsid w:val="00BF382D"/>
    <w:rsid w:val="00BF4B48"/>
    <w:rsid w:val="00C0177C"/>
    <w:rsid w:val="00C019F8"/>
    <w:rsid w:val="00C03E54"/>
    <w:rsid w:val="00C05549"/>
    <w:rsid w:val="00C056D9"/>
    <w:rsid w:val="00C071FB"/>
    <w:rsid w:val="00C10D68"/>
    <w:rsid w:val="00C118DA"/>
    <w:rsid w:val="00C13598"/>
    <w:rsid w:val="00C1505D"/>
    <w:rsid w:val="00C161CF"/>
    <w:rsid w:val="00C1743C"/>
    <w:rsid w:val="00C218CD"/>
    <w:rsid w:val="00C21C64"/>
    <w:rsid w:val="00C24B94"/>
    <w:rsid w:val="00C24DC5"/>
    <w:rsid w:val="00C25ED1"/>
    <w:rsid w:val="00C2635A"/>
    <w:rsid w:val="00C32457"/>
    <w:rsid w:val="00C348A5"/>
    <w:rsid w:val="00C3671A"/>
    <w:rsid w:val="00C415E0"/>
    <w:rsid w:val="00C44E3B"/>
    <w:rsid w:val="00C47600"/>
    <w:rsid w:val="00C47C0D"/>
    <w:rsid w:val="00C500CC"/>
    <w:rsid w:val="00C51877"/>
    <w:rsid w:val="00C51E4E"/>
    <w:rsid w:val="00C522A1"/>
    <w:rsid w:val="00C5423C"/>
    <w:rsid w:val="00C612F4"/>
    <w:rsid w:val="00C62126"/>
    <w:rsid w:val="00C63028"/>
    <w:rsid w:val="00C635C9"/>
    <w:rsid w:val="00C63A64"/>
    <w:rsid w:val="00C66005"/>
    <w:rsid w:val="00C674A4"/>
    <w:rsid w:val="00C70376"/>
    <w:rsid w:val="00C7078C"/>
    <w:rsid w:val="00C71C58"/>
    <w:rsid w:val="00C7252C"/>
    <w:rsid w:val="00C72D20"/>
    <w:rsid w:val="00C763F1"/>
    <w:rsid w:val="00C76727"/>
    <w:rsid w:val="00C76759"/>
    <w:rsid w:val="00C76E57"/>
    <w:rsid w:val="00C77674"/>
    <w:rsid w:val="00C867D3"/>
    <w:rsid w:val="00C909D3"/>
    <w:rsid w:val="00C93585"/>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E92"/>
    <w:rsid w:val="00CB527C"/>
    <w:rsid w:val="00CB57AB"/>
    <w:rsid w:val="00CB5980"/>
    <w:rsid w:val="00CB73F2"/>
    <w:rsid w:val="00CB7BAA"/>
    <w:rsid w:val="00CC0253"/>
    <w:rsid w:val="00CC1543"/>
    <w:rsid w:val="00CC20A8"/>
    <w:rsid w:val="00CC3200"/>
    <w:rsid w:val="00CC4D8A"/>
    <w:rsid w:val="00CD03A3"/>
    <w:rsid w:val="00CD1965"/>
    <w:rsid w:val="00CD24E8"/>
    <w:rsid w:val="00CD2898"/>
    <w:rsid w:val="00CD3CBD"/>
    <w:rsid w:val="00CD51F7"/>
    <w:rsid w:val="00CD5B51"/>
    <w:rsid w:val="00CD684A"/>
    <w:rsid w:val="00CD6A6D"/>
    <w:rsid w:val="00CE1105"/>
    <w:rsid w:val="00CE6516"/>
    <w:rsid w:val="00CE7FCB"/>
    <w:rsid w:val="00CF09C7"/>
    <w:rsid w:val="00CF3848"/>
    <w:rsid w:val="00CF4335"/>
    <w:rsid w:val="00CF5031"/>
    <w:rsid w:val="00CF668E"/>
    <w:rsid w:val="00D049F1"/>
    <w:rsid w:val="00D10B90"/>
    <w:rsid w:val="00D10C15"/>
    <w:rsid w:val="00D1479F"/>
    <w:rsid w:val="00D20C40"/>
    <w:rsid w:val="00D27954"/>
    <w:rsid w:val="00D306BC"/>
    <w:rsid w:val="00D31608"/>
    <w:rsid w:val="00D31C9E"/>
    <w:rsid w:val="00D334D8"/>
    <w:rsid w:val="00D33C2C"/>
    <w:rsid w:val="00D34081"/>
    <w:rsid w:val="00D34C74"/>
    <w:rsid w:val="00D36B1B"/>
    <w:rsid w:val="00D42ADF"/>
    <w:rsid w:val="00D43A9C"/>
    <w:rsid w:val="00D506DF"/>
    <w:rsid w:val="00D52099"/>
    <w:rsid w:val="00D54A33"/>
    <w:rsid w:val="00D55BCE"/>
    <w:rsid w:val="00D5641C"/>
    <w:rsid w:val="00D5765F"/>
    <w:rsid w:val="00D60E3D"/>
    <w:rsid w:val="00D6174F"/>
    <w:rsid w:val="00D63981"/>
    <w:rsid w:val="00D641B8"/>
    <w:rsid w:val="00D6483B"/>
    <w:rsid w:val="00D67204"/>
    <w:rsid w:val="00D70A35"/>
    <w:rsid w:val="00D73E9F"/>
    <w:rsid w:val="00D81388"/>
    <w:rsid w:val="00D85BA8"/>
    <w:rsid w:val="00D879CB"/>
    <w:rsid w:val="00D90F28"/>
    <w:rsid w:val="00D94031"/>
    <w:rsid w:val="00D951EC"/>
    <w:rsid w:val="00D968BB"/>
    <w:rsid w:val="00D97798"/>
    <w:rsid w:val="00DA1770"/>
    <w:rsid w:val="00DA387A"/>
    <w:rsid w:val="00DB214D"/>
    <w:rsid w:val="00DB4B18"/>
    <w:rsid w:val="00DB73BE"/>
    <w:rsid w:val="00DC0C99"/>
    <w:rsid w:val="00DC2D19"/>
    <w:rsid w:val="00DC2DB8"/>
    <w:rsid w:val="00DC3EA7"/>
    <w:rsid w:val="00DC43EB"/>
    <w:rsid w:val="00DC62D0"/>
    <w:rsid w:val="00DD2823"/>
    <w:rsid w:val="00DD4028"/>
    <w:rsid w:val="00DD5858"/>
    <w:rsid w:val="00DD5AA0"/>
    <w:rsid w:val="00DE4C3D"/>
    <w:rsid w:val="00DE65BB"/>
    <w:rsid w:val="00DF0357"/>
    <w:rsid w:val="00DF1D2D"/>
    <w:rsid w:val="00DF29EF"/>
    <w:rsid w:val="00DF3CA8"/>
    <w:rsid w:val="00DF584B"/>
    <w:rsid w:val="00DF72BD"/>
    <w:rsid w:val="00DF79A1"/>
    <w:rsid w:val="00E00FA6"/>
    <w:rsid w:val="00E01833"/>
    <w:rsid w:val="00E045AF"/>
    <w:rsid w:val="00E05090"/>
    <w:rsid w:val="00E1106E"/>
    <w:rsid w:val="00E17927"/>
    <w:rsid w:val="00E203EE"/>
    <w:rsid w:val="00E20599"/>
    <w:rsid w:val="00E23699"/>
    <w:rsid w:val="00E26F6D"/>
    <w:rsid w:val="00E270B8"/>
    <w:rsid w:val="00E30485"/>
    <w:rsid w:val="00E30FE8"/>
    <w:rsid w:val="00E32460"/>
    <w:rsid w:val="00E33BDC"/>
    <w:rsid w:val="00E35A8E"/>
    <w:rsid w:val="00E369F7"/>
    <w:rsid w:val="00E40C5A"/>
    <w:rsid w:val="00E45AEA"/>
    <w:rsid w:val="00E45C7E"/>
    <w:rsid w:val="00E4649E"/>
    <w:rsid w:val="00E473DF"/>
    <w:rsid w:val="00E47917"/>
    <w:rsid w:val="00E5123F"/>
    <w:rsid w:val="00E53F7A"/>
    <w:rsid w:val="00E600F0"/>
    <w:rsid w:val="00E61FE9"/>
    <w:rsid w:val="00E62F95"/>
    <w:rsid w:val="00E6308F"/>
    <w:rsid w:val="00E652EF"/>
    <w:rsid w:val="00E67584"/>
    <w:rsid w:val="00E70426"/>
    <w:rsid w:val="00E7071F"/>
    <w:rsid w:val="00E7307A"/>
    <w:rsid w:val="00E7327D"/>
    <w:rsid w:val="00E76A79"/>
    <w:rsid w:val="00E771EE"/>
    <w:rsid w:val="00E85967"/>
    <w:rsid w:val="00E87B52"/>
    <w:rsid w:val="00E91F57"/>
    <w:rsid w:val="00E92D72"/>
    <w:rsid w:val="00E9377B"/>
    <w:rsid w:val="00E94D17"/>
    <w:rsid w:val="00E97C9A"/>
    <w:rsid w:val="00E97F7B"/>
    <w:rsid w:val="00EA1A9F"/>
    <w:rsid w:val="00EA1B53"/>
    <w:rsid w:val="00EA4A3E"/>
    <w:rsid w:val="00EA760B"/>
    <w:rsid w:val="00EB2D6E"/>
    <w:rsid w:val="00EC05A0"/>
    <w:rsid w:val="00EC0F04"/>
    <w:rsid w:val="00EC3026"/>
    <w:rsid w:val="00EC404B"/>
    <w:rsid w:val="00EC5CBE"/>
    <w:rsid w:val="00ED2DBB"/>
    <w:rsid w:val="00ED3C95"/>
    <w:rsid w:val="00ED5A5C"/>
    <w:rsid w:val="00EE0539"/>
    <w:rsid w:val="00EE42EE"/>
    <w:rsid w:val="00EE4FB1"/>
    <w:rsid w:val="00EE7B21"/>
    <w:rsid w:val="00EF0E6A"/>
    <w:rsid w:val="00EF294B"/>
    <w:rsid w:val="00EF2CBE"/>
    <w:rsid w:val="00EF35E0"/>
    <w:rsid w:val="00EF7A79"/>
    <w:rsid w:val="00F0027E"/>
    <w:rsid w:val="00F00329"/>
    <w:rsid w:val="00F056DB"/>
    <w:rsid w:val="00F07C84"/>
    <w:rsid w:val="00F10CB5"/>
    <w:rsid w:val="00F13204"/>
    <w:rsid w:val="00F13CCD"/>
    <w:rsid w:val="00F143ED"/>
    <w:rsid w:val="00F20033"/>
    <w:rsid w:val="00F20B6B"/>
    <w:rsid w:val="00F226D9"/>
    <w:rsid w:val="00F25666"/>
    <w:rsid w:val="00F26215"/>
    <w:rsid w:val="00F268EB"/>
    <w:rsid w:val="00F27DCC"/>
    <w:rsid w:val="00F33957"/>
    <w:rsid w:val="00F41537"/>
    <w:rsid w:val="00F41C0B"/>
    <w:rsid w:val="00F420DE"/>
    <w:rsid w:val="00F42FF9"/>
    <w:rsid w:val="00F44C27"/>
    <w:rsid w:val="00F50D55"/>
    <w:rsid w:val="00F539C7"/>
    <w:rsid w:val="00F55FDA"/>
    <w:rsid w:val="00F6072C"/>
    <w:rsid w:val="00F61680"/>
    <w:rsid w:val="00F61C81"/>
    <w:rsid w:val="00F628A4"/>
    <w:rsid w:val="00F6563C"/>
    <w:rsid w:val="00F7042E"/>
    <w:rsid w:val="00F71312"/>
    <w:rsid w:val="00F72557"/>
    <w:rsid w:val="00F76D2E"/>
    <w:rsid w:val="00F80D1D"/>
    <w:rsid w:val="00F81E6C"/>
    <w:rsid w:val="00F848F4"/>
    <w:rsid w:val="00F855B5"/>
    <w:rsid w:val="00F856C6"/>
    <w:rsid w:val="00F8640B"/>
    <w:rsid w:val="00F91993"/>
    <w:rsid w:val="00F919D5"/>
    <w:rsid w:val="00F963D8"/>
    <w:rsid w:val="00FA05FF"/>
    <w:rsid w:val="00FA288B"/>
    <w:rsid w:val="00FA5016"/>
    <w:rsid w:val="00FB1ADB"/>
    <w:rsid w:val="00FB3104"/>
    <w:rsid w:val="00FB4015"/>
    <w:rsid w:val="00FB40E9"/>
    <w:rsid w:val="00FB4563"/>
    <w:rsid w:val="00FB4FB7"/>
    <w:rsid w:val="00FB62FF"/>
    <w:rsid w:val="00FC1712"/>
    <w:rsid w:val="00FC4614"/>
    <w:rsid w:val="00FC4C02"/>
    <w:rsid w:val="00FC54B2"/>
    <w:rsid w:val="00FD3825"/>
    <w:rsid w:val="00FD3CB1"/>
    <w:rsid w:val="00FD4437"/>
    <w:rsid w:val="00FD637F"/>
    <w:rsid w:val="00FD668C"/>
    <w:rsid w:val="00FE3A0C"/>
    <w:rsid w:val="00FE44B6"/>
    <w:rsid w:val="00FE4695"/>
    <w:rsid w:val="00FE4B11"/>
    <w:rsid w:val="00FE66D6"/>
    <w:rsid w:val="00FF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671350">
      <w:bodyDiv w:val="1"/>
      <w:marLeft w:val="0"/>
      <w:marRight w:val="0"/>
      <w:marTop w:val="0"/>
      <w:marBottom w:val="0"/>
      <w:divBdr>
        <w:top w:val="none" w:sz="0" w:space="0" w:color="auto"/>
        <w:left w:val="none" w:sz="0" w:space="0" w:color="auto"/>
        <w:bottom w:val="none" w:sz="0" w:space="0" w:color="auto"/>
        <w:right w:val="none" w:sz="0" w:space="0" w:color="auto"/>
      </w:divBdr>
    </w:div>
    <w:div w:id="307170259">
      <w:bodyDiv w:val="1"/>
      <w:marLeft w:val="0"/>
      <w:marRight w:val="0"/>
      <w:marTop w:val="0"/>
      <w:marBottom w:val="0"/>
      <w:divBdr>
        <w:top w:val="none" w:sz="0" w:space="0" w:color="auto"/>
        <w:left w:val="none" w:sz="0" w:space="0" w:color="auto"/>
        <w:bottom w:val="none" w:sz="0" w:space="0" w:color="auto"/>
        <w:right w:val="none" w:sz="0" w:space="0" w:color="auto"/>
      </w:divBdr>
    </w:div>
    <w:div w:id="375282032">
      <w:bodyDiv w:val="1"/>
      <w:marLeft w:val="0"/>
      <w:marRight w:val="0"/>
      <w:marTop w:val="0"/>
      <w:marBottom w:val="0"/>
      <w:divBdr>
        <w:top w:val="none" w:sz="0" w:space="0" w:color="auto"/>
        <w:left w:val="none" w:sz="0" w:space="0" w:color="auto"/>
        <w:bottom w:val="none" w:sz="0" w:space="0" w:color="auto"/>
        <w:right w:val="none" w:sz="0" w:space="0" w:color="auto"/>
      </w:divBdr>
    </w:div>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781847125">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 w:id="15342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bbmu.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sindh.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bbmu.edu.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C280-6707-4587-B5AA-85AE3AC7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22868</Words>
  <Characters>130351</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152914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Aamir Computers</cp:lastModifiedBy>
  <cp:revision>11</cp:revision>
  <cp:lastPrinted>2014-03-18T10:18:00Z</cp:lastPrinted>
  <dcterms:created xsi:type="dcterms:W3CDTF">2016-01-22T12:38:00Z</dcterms:created>
  <dcterms:modified xsi:type="dcterms:W3CDTF">2016-01-26T07:49:00Z</dcterms:modified>
</cp:coreProperties>
</file>